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32E07" w14:textId="40548473" w:rsidR="00D8135C" w:rsidRDefault="00855BCB" w:rsidP="00855BCB">
      <w:pPr>
        <w:pStyle w:val="SoiBody5"/>
      </w:pPr>
      <w:r>
        <w:t>SAMPLE</w:t>
      </w:r>
    </w:p>
    <w:p w14:paraId="4317ADCB" w14:textId="77777777" w:rsidR="00855BCB" w:rsidRDefault="00855BCB" w:rsidP="00855BCB">
      <w:pPr>
        <w:pStyle w:val="SoiBody5"/>
      </w:pPr>
    </w:p>
    <w:p w14:paraId="598FD86F" w14:textId="77777777" w:rsidR="00855BCB" w:rsidRPr="00CB2326" w:rsidRDefault="00855BCB" w:rsidP="00855BCB">
      <w:pPr>
        <w:pStyle w:val="SoiBody5"/>
      </w:pPr>
    </w:p>
    <w:sdt>
      <w:sdtPr>
        <w:rPr>
          <w:rFonts w:cs="Arial"/>
          <w:b w:val="0"/>
          <w:bCs/>
          <w:sz w:val="20"/>
          <w:szCs w:val="26"/>
        </w:rPr>
        <w:tag w:val="contract_objSTIND0001TITLE_005021901-01-01UID1"/>
        <w:id w:val="-485394136"/>
      </w:sdtPr>
      <w:sdtEndPr>
        <w:rPr>
          <w:szCs w:val="20"/>
        </w:rPr>
      </w:sdtEndPr>
      <w:sdtContent>
        <w:p w14:paraId="291786EA" w14:textId="77777777" w:rsidR="00E2593B" w:rsidRPr="00E2593B" w:rsidRDefault="00E2593B" w:rsidP="00271826">
          <w:pPr>
            <w:pStyle w:val="PSUnnumHeading"/>
          </w:pPr>
          <w:r>
            <w:rPr>
              <w:rFonts w:cs="Arial"/>
              <w:sz w:val="20"/>
              <w:szCs w:val="26"/>
            </w:rPr>
            <w:t>ATTACHMENT B</w:t>
          </w:r>
        </w:p>
        <w:p w14:paraId="2FAF9CEF" w14:textId="77777777" w:rsidR="00E2593B" w:rsidRPr="00E2593B" w:rsidRDefault="00E2593B" w:rsidP="00271826">
          <w:pPr>
            <w:pStyle w:val="PSUnnumHeading"/>
          </w:pPr>
        </w:p>
        <w:p w14:paraId="708A2C90" w14:textId="069F7DF4" w:rsidR="00673151" w:rsidRPr="00A91263" w:rsidRDefault="00673151" w:rsidP="00271826">
          <w:pPr>
            <w:pStyle w:val="PSUnnumHeading"/>
          </w:pPr>
          <w:r w:rsidRPr="00A91263">
            <w:t>SAMPLE</w:t>
          </w:r>
        </w:p>
        <w:p w14:paraId="5629BFF9" w14:textId="45C70B19" w:rsidR="00D8135C" w:rsidRDefault="00D8135C" w:rsidP="00271826">
          <w:pPr>
            <w:pStyle w:val="PSUnnumHeading"/>
          </w:pPr>
          <w:r>
            <w:t>PROFESSIONAL SERVICES CONTRACT</w:t>
          </w:r>
        </w:p>
        <w:p w14:paraId="1AB68FFF" w14:textId="23D542DD" w:rsidR="00D8135C" w:rsidRDefault="00D8135C" w:rsidP="00271826">
          <w:pPr>
            <w:pStyle w:val="PSUnnumHeading"/>
          </w:pPr>
          <w:r>
            <w:t>Contract #</w:t>
          </w:r>
          <w:sdt>
            <w:sdtPr>
              <w:tag w:val="%%CONTRACT_ID%%"/>
              <w:id w:val="-895809547"/>
            </w:sdtPr>
            <w:sdtContent>
              <w:r w:rsidR="00673151" w:rsidRPr="00A91263">
                <w:rPr>
                  <w:highlight w:val="yellow"/>
                </w:rPr>
                <w:t>______</w:t>
              </w:r>
            </w:sdtContent>
          </w:sdt>
        </w:p>
        <w:p w14:paraId="68BEE9A0" w14:textId="45B6D4E8" w:rsidR="00D8135C" w:rsidRPr="00446A3F" w:rsidRDefault="00D8135C" w:rsidP="00446A3F">
          <w:pPr>
            <w:pStyle w:val="PSBody2"/>
            <w:rPr>
              <w:szCs w:val="20"/>
            </w:rPr>
          </w:pPr>
          <w:r w:rsidRPr="00446A3F">
            <w:rPr>
              <w:szCs w:val="20"/>
            </w:rPr>
            <w:t xml:space="preserve">This Contract (this "Contract"), </w:t>
          </w:r>
          <w:proofErr w:type="gramStart"/>
          <w:r w:rsidRPr="00446A3F">
            <w:rPr>
              <w:szCs w:val="20"/>
            </w:rPr>
            <w:t>entered into</w:t>
          </w:r>
          <w:proofErr w:type="gramEnd"/>
          <w:r w:rsidRPr="00446A3F">
            <w:rPr>
              <w:szCs w:val="20"/>
            </w:rPr>
            <w:t xml:space="preserve"> by and between the Indiana Department of Child Services (the "State" or "DCS") and </w:t>
          </w:r>
          <w:sdt>
            <w:sdtPr>
              <w:rPr>
                <w:szCs w:val="20"/>
              </w:rPr>
              <w:tag w:val="%%VENDOR_NAME%%"/>
              <w:id w:val="-1849395421"/>
            </w:sdtPr>
            <w:sdtContent>
              <w:r w:rsidR="00B6450B" w:rsidRPr="00446A3F">
                <w:rPr>
                  <w:szCs w:val="20"/>
                  <w:highlight w:val="yellow"/>
                </w:rPr>
                <w:t>_________</w:t>
              </w:r>
              <w:r w:rsidRPr="00446A3F">
                <w:rPr>
                  <w:szCs w:val="20"/>
                </w:rPr>
                <w:t xml:space="preserve"> </w:t>
              </w:r>
            </w:sdtContent>
          </w:sdt>
          <w:r w:rsidRPr="00446A3F">
            <w:rPr>
              <w:szCs w:val="20"/>
            </w:rPr>
            <w:t xml:space="preserve"> (the "Contractor"), is executed pursuant to the terms and conditions set forth herein. In consideration of those mutual undertakings and covenants, the parties agree as follows:</w:t>
          </w:r>
        </w:p>
        <w:p w14:paraId="7F157D9B" w14:textId="799EFEAA" w:rsidR="00D8135C" w:rsidRPr="00446A3F" w:rsidRDefault="00000000" w:rsidP="00446A3F">
          <w:pPr>
            <w:pStyle w:val="PSBody2"/>
            <w:rPr>
              <w:szCs w:val="20"/>
            </w:rPr>
          </w:pPr>
        </w:p>
      </w:sdtContent>
    </w:sdt>
    <w:sdt>
      <w:sdtPr>
        <w:rPr>
          <w:rFonts w:cs="Times New Roman"/>
          <w:bCs w:val="0"/>
          <w:sz w:val="24"/>
          <w:szCs w:val="20"/>
        </w:rPr>
        <w:tag w:val="contract_objSTIND000100502_PROF_A1903-01-01UID2"/>
        <w:id w:val="-1293741899"/>
      </w:sdtPr>
      <w:sdtContent>
        <w:p w14:paraId="7680A562" w14:textId="77777777" w:rsidR="00D8135C" w:rsidRPr="00D65B0A" w:rsidRDefault="00D8135C" w:rsidP="001F4E3C">
          <w:pPr>
            <w:pStyle w:val="PSBody2"/>
            <w:rPr>
              <w:szCs w:val="20"/>
            </w:rPr>
          </w:pPr>
          <w:r w:rsidRPr="00D65B0A">
            <w:rPr>
              <w:b/>
              <w:bCs w:val="0"/>
              <w:szCs w:val="20"/>
            </w:rPr>
            <w:t xml:space="preserve">1.  </w:t>
          </w:r>
          <w:r w:rsidRPr="00D65B0A">
            <w:rPr>
              <w:b/>
              <w:bCs w:val="0"/>
              <w:szCs w:val="20"/>
            </w:rPr>
            <w:tab/>
            <w:t>Duties of Contractor</w:t>
          </w:r>
          <w:r w:rsidRPr="00D65B0A">
            <w:rPr>
              <w:szCs w:val="20"/>
            </w:rPr>
            <w:t xml:space="preserve">. </w:t>
          </w:r>
        </w:p>
        <w:p w14:paraId="40558707" w14:textId="77777777" w:rsidR="00D8135C" w:rsidRPr="00D65B0A" w:rsidRDefault="00D8135C" w:rsidP="001F4E3C">
          <w:pPr>
            <w:pStyle w:val="PSBody2"/>
            <w:rPr>
              <w:szCs w:val="20"/>
            </w:rPr>
          </w:pPr>
        </w:p>
        <w:p w14:paraId="2C29FD13" w14:textId="77777777" w:rsidR="00D8135C" w:rsidRPr="00D65B0A" w:rsidRDefault="00D8135C" w:rsidP="001F4E3C">
          <w:pPr>
            <w:pStyle w:val="ListParagraph"/>
            <w:numPr>
              <w:ilvl w:val="0"/>
              <w:numId w:val="17"/>
            </w:numPr>
            <w:rPr>
              <w:rFonts w:cs="Arial"/>
              <w:szCs w:val="20"/>
              <w:u w:val="single"/>
            </w:rPr>
          </w:pPr>
          <w:r w:rsidRPr="00D65B0A">
            <w:rPr>
              <w:rFonts w:cs="Arial"/>
              <w:szCs w:val="20"/>
              <w:u w:val="single"/>
            </w:rPr>
            <w:t>Definitions.</w:t>
          </w:r>
          <w:r w:rsidRPr="00D65B0A">
            <w:rPr>
              <w:rFonts w:cs="Arial"/>
              <w:szCs w:val="20"/>
            </w:rPr>
            <w:t xml:space="preserve">  As used in this Contract, the following terms are defined as follows:  </w:t>
          </w:r>
        </w:p>
        <w:p w14:paraId="61DE7A19" w14:textId="47AD41D8" w:rsidR="00D8135C" w:rsidRPr="00D65B0A" w:rsidRDefault="00D8135C" w:rsidP="001F4E3C">
          <w:pPr>
            <w:pStyle w:val="ListParagraph"/>
            <w:numPr>
              <w:ilvl w:val="0"/>
              <w:numId w:val="19"/>
            </w:numPr>
            <w:rPr>
              <w:rFonts w:cs="Arial"/>
              <w:szCs w:val="20"/>
            </w:rPr>
          </w:pPr>
          <w:r w:rsidRPr="00D65B0A">
            <w:rPr>
              <w:rFonts w:cs="Arial"/>
              <w:b/>
              <w:szCs w:val="20"/>
              <w:u w:val="single"/>
            </w:rPr>
            <w:t>Genetic Testing Request for Services #</w:t>
          </w:r>
          <w:r w:rsidR="00B6450B" w:rsidRPr="00D65B0A">
            <w:rPr>
              <w:rFonts w:cs="Arial"/>
              <w:b/>
              <w:szCs w:val="20"/>
              <w:highlight w:val="yellow"/>
              <w:u w:val="single"/>
            </w:rPr>
            <w:t>_______</w:t>
          </w:r>
          <w:r w:rsidRPr="00D65B0A">
            <w:rPr>
              <w:rFonts w:cs="Arial"/>
              <w:b/>
              <w:szCs w:val="20"/>
              <w:u w:val="single"/>
            </w:rPr>
            <w:t xml:space="preserve"> (“Genetic Testing RFS”)</w:t>
          </w:r>
          <w:r w:rsidRPr="00D65B0A">
            <w:rPr>
              <w:rFonts w:cs="Arial"/>
              <w:szCs w:val="20"/>
            </w:rPr>
            <w:t xml:space="preserve"> means the Request for Services that was issued by the State on or about </w:t>
          </w:r>
          <w:r w:rsidR="00B6450B" w:rsidRPr="00D65B0A">
            <w:rPr>
              <w:rFonts w:cs="Arial"/>
              <w:szCs w:val="20"/>
              <w:highlight w:val="yellow"/>
            </w:rPr>
            <w:t>________</w:t>
          </w:r>
          <w:r w:rsidRPr="00D65B0A">
            <w:rPr>
              <w:rFonts w:cs="Arial"/>
              <w:szCs w:val="20"/>
            </w:rPr>
            <w:t xml:space="preserve"> for the solicitation of Genetic Testing Services.  The Genetic Testing RFS, </w:t>
          </w:r>
          <w:proofErr w:type="gramStart"/>
          <w:r w:rsidRPr="00D65B0A">
            <w:rPr>
              <w:rFonts w:cs="Arial"/>
              <w:szCs w:val="20"/>
            </w:rPr>
            <w:t>all of</w:t>
          </w:r>
          <w:proofErr w:type="gramEnd"/>
          <w:r w:rsidRPr="00D65B0A">
            <w:rPr>
              <w:rFonts w:cs="Arial"/>
              <w:szCs w:val="20"/>
            </w:rPr>
            <w:t xml:space="preserve"> its attachments, and any and all necessary supplemental Request(s) for Service(s) (“Supplemental RFSs”) and attachments are incorporated by reference into this Contract. </w:t>
          </w:r>
        </w:p>
        <w:p w14:paraId="2EFEF3C4" w14:textId="77777777" w:rsidR="00D8135C" w:rsidRPr="00D65B0A" w:rsidRDefault="00D8135C" w:rsidP="001F4E3C">
          <w:pPr>
            <w:pStyle w:val="ListParagraph"/>
            <w:numPr>
              <w:ilvl w:val="0"/>
              <w:numId w:val="19"/>
            </w:numPr>
            <w:rPr>
              <w:rFonts w:cs="Arial"/>
              <w:szCs w:val="20"/>
            </w:rPr>
          </w:pPr>
          <w:r w:rsidRPr="00D65B0A">
            <w:rPr>
              <w:rFonts w:cs="Arial"/>
              <w:b/>
              <w:szCs w:val="20"/>
              <w:u w:val="single"/>
            </w:rPr>
            <w:t>Contractor’s RFS Response</w:t>
          </w:r>
          <w:r w:rsidRPr="00D65B0A">
            <w:rPr>
              <w:rFonts w:cs="Arial"/>
              <w:szCs w:val="20"/>
            </w:rPr>
            <w:t xml:space="preserve"> means the Contractor’s Response to the Genetic Testing RFS, which includes the Contractor’s RFS Response to any necessary Supplemental RFSs, as refined based on any subsequent Contractor agreement to services or rates, which was submitted by the Contractor in accordance with the specifications of the Genetic Testing RFS.  Contractor’s RFS Response is incorporated by reference into this Contract. </w:t>
          </w:r>
        </w:p>
        <w:p w14:paraId="05DA6226" w14:textId="77777777" w:rsidR="00D8135C" w:rsidRPr="00D65B0A" w:rsidRDefault="00D8135C" w:rsidP="001F4E3C">
          <w:pPr>
            <w:pStyle w:val="ListParagraph"/>
            <w:numPr>
              <w:ilvl w:val="0"/>
              <w:numId w:val="19"/>
            </w:numPr>
            <w:rPr>
              <w:rFonts w:cs="Arial"/>
              <w:szCs w:val="20"/>
            </w:rPr>
          </w:pPr>
          <w:r w:rsidRPr="00D65B0A">
            <w:rPr>
              <w:rFonts w:cs="Arial"/>
              <w:b/>
              <w:szCs w:val="20"/>
              <w:u w:val="single"/>
            </w:rPr>
            <w:t xml:space="preserve">Individual Draw </w:t>
          </w:r>
          <w:r w:rsidRPr="00D65B0A">
            <w:rPr>
              <w:rFonts w:cs="Arial"/>
              <w:szCs w:val="20"/>
            </w:rPr>
            <w:t>shall be defined as a buccal swab, blood draw, or other sample type as necessary.</w:t>
          </w:r>
        </w:p>
        <w:p w14:paraId="25F40B45" w14:textId="77777777" w:rsidR="00D8135C" w:rsidRPr="00D65B0A" w:rsidRDefault="00D8135C" w:rsidP="001F4E3C">
          <w:pPr>
            <w:pStyle w:val="ListParagraph"/>
            <w:numPr>
              <w:ilvl w:val="0"/>
              <w:numId w:val="19"/>
            </w:numPr>
            <w:rPr>
              <w:rFonts w:cs="Arial"/>
              <w:szCs w:val="20"/>
            </w:rPr>
          </w:pPr>
          <w:r w:rsidRPr="00D65B0A">
            <w:rPr>
              <w:rFonts w:cs="Arial"/>
              <w:b/>
              <w:szCs w:val="20"/>
              <w:u w:val="single"/>
            </w:rPr>
            <w:t xml:space="preserve">Vendor Draw </w:t>
          </w:r>
          <w:r w:rsidRPr="00D65B0A">
            <w:rPr>
              <w:rFonts w:cs="Arial"/>
              <w:szCs w:val="20"/>
            </w:rPr>
            <w:t>shall be conducted by an employee, subcontractor, or agent of the Contractor.</w:t>
          </w:r>
        </w:p>
        <w:p w14:paraId="1E612A23" w14:textId="77777777" w:rsidR="00D8135C" w:rsidRPr="00D65B0A" w:rsidRDefault="00D8135C" w:rsidP="001F4E3C">
          <w:pPr>
            <w:pStyle w:val="ListParagraph"/>
            <w:numPr>
              <w:ilvl w:val="0"/>
              <w:numId w:val="19"/>
            </w:numPr>
            <w:rPr>
              <w:rFonts w:cs="Arial"/>
              <w:szCs w:val="20"/>
            </w:rPr>
          </w:pPr>
          <w:r w:rsidRPr="00D65B0A">
            <w:rPr>
              <w:rFonts w:cs="Arial"/>
              <w:b/>
              <w:szCs w:val="20"/>
              <w:u w:val="single"/>
            </w:rPr>
            <w:t xml:space="preserve">County Draw </w:t>
          </w:r>
          <w:r w:rsidRPr="00D65B0A">
            <w:rPr>
              <w:rFonts w:cs="Arial"/>
              <w:szCs w:val="20"/>
            </w:rPr>
            <w:t xml:space="preserve">shall be conducted by a specimen collector employed by the applicable county and trained by Contractor to follow the protocols designated by Contractor as set out in Contractor’s RFS Response. </w:t>
          </w:r>
        </w:p>
        <w:p w14:paraId="109A52EA" w14:textId="5CC3C38C" w:rsidR="00D8135C" w:rsidRPr="00D65B0A" w:rsidRDefault="00D8135C" w:rsidP="001F4E3C">
          <w:pPr>
            <w:pStyle w:val="ListParagraph"/>
            <w:numPr>
              <w:ilvl w:val="0"/>
              <w:numId w:val="17"/>
            </w:numPr>
            <w:rPr>
              <w:rFonts w:cs="Arial"/>
              <w:szCs w:val="20"/>
            </w:rPr>
          </w:pPr>
          <w:r w:rsidRPr="00D65B0A">
            <w:rPr>
              <w:rFonts w:cs="Arial"/>
              <w:szCs w:val="20"/>
              <w:u w:val="single"/>
            </w:rPr>
            <w:t>Purpose:</w:t>
          </w:r>
          <w:r w:rsidRPr="00D65B0A">
            <w:rPr>
              <w:rFonts w:cs="Arial"/>
              <w:szCs w:val="20"/>
            </w:rPr>
            <w:t xml:space="preserve">  The purpose of this Contract is for the Contractor to provide quality statewide genetic testing services for DCS for its use in both child-support and child welfare cases.  Genetic testing services will include sample collection, laboratory testing according to generally accepted standards (including standards identified in the Genetic Testing RFS, the Genetic Testing RFS’s Attachment </w:t>
          </w:r>
          <w:r w:rsidR="00B0470C" w:rsidRPr="00D65B0A">
            <w:rPr>
              <w:rFonts w:cs="Arial"/>
              <w:szCs w:val="20"/>
              <w:highlight w:val="yellow"/>
            </w:rPr>
            <w:t>__</w:t>
          </w:r>
          <w:r w:rsidR="00B0470C" w:rsidRPr="00D65B0A">
            <w:rPr>
              <w:rFonts w:cs="Arial"/>
              <w:szCs w:val="20"/>
            </w:rPr>
            <w:t xml:space="preserve"> </w:t>
          </w:r>
          <w:r w:rsidRPr="00D65B0A">
            <w:rPr>
              <w:rFonts w:cs="Arial"/>
              <w:szCs w:val="20"/>
            </w:rPr>
            <w:t xml:space="preserve">Detailed Scope of Work, and Contractor’s RFS Response), prompt transmission of test results, and availability to testify in court, if necessary.  </w:t>
          </w:r>
        </w:p>
        <w:p w14:paraId="0B6B9874" w14:textId="07398F97" w:rsidR="00D8135C" w:rsidRPr="00D65B0A" w:rsidRDefault="00D8135C" w:rsidP="001F4E3C">
          <w:pPr>
            <w:pStyle w:val="ListParagraph"/>
            <w:ind w:left="1080"/>
            <w:rPr>
              <w:rFonts w:cs="Arial"/>
              <w:szCs w:val="20"/>
            </w:rPr>
          </w:pPr>
          <w:r w:rsidRPr="00D65B0A">
            <w:rPr>
              <w:rFonts w:cs="Arial"/>
              <w:szCs w:val="20"/>
            </w:rPr>
            <w:t xml:space="preserve">The Contractor shall provide statewide genetic testing services to DCS primarily for paternity determination of biological fathers for purposes stated above and pursuant to the specific deliverables set out in the Genetic Testing RFS, the Genetic Testing RFS’s Attachment </w:t>
          </w:r>
          <w:r w:rsidR="007441CE" w:rsidRPr="00D65B0A">
            <w:rPr>
              <w:rFonts w:cs="Arial"/>
              <w:szCs w:val="20"/>
              <w:highlight w:val="yellow"/>
            </w:rPr>
            <w:t>__</w:t>
          </w:r>
          <w:r w:rsidR="007441CE" w:rsidRPr="00D65B0A">
            <w:rPr>
              <w:rFonts w:cs="Arial"/>
              <w:szCs w:val="20"/>
            </w:rPr>
            <w:t xml:space="preserve"> </w:t>
          </w:r>
          <w:r w:rsidRPr="00D65B0A">
            <w:rPr>
              <w:rFonts w:cs="Arial"/>
              <w:szCs w:val="20"/>
            </w:rPr>
            <w:t xml:space="preserve">Detailed Scope of Work (attached hereto as Exhibit </w:t>
          </w:r>
          <w:r w:rsidR="00156840" w:rsidRPr="00156840">
            <w:rPr>
              <w:rFonts w:cs="Arial"/>
              <w:szCs w:val="20"/>
              <w:highlight w:val="yellow"/>
            </w:rPr>
            <w:t>__</w:t>
          </w:r>
          <w:r w:rsidRPr="00D65B0A">
            <w:rPr>
              <w:rFonts w:cs="Arial"/>
              <w:szCs w:val="20"/>
            </w:rPr>
            <w:t xml:space="preserve"> and fully incorporated herein), the Contractor’s RFS Response, and Contractor’s Completed Attachment </w:t>
          </w:r>
          <w:r w:rsidR="00AE512A" w:rsidRPr="00D65B0A">
            <w:rPr>
              <w:rFonts w:cs="Arial"/>
              <w:szCs w:val="20"/>
              <w:highlight w:val="yellow"/>
            </w:rPr>
            <w:t>__</w:t>
          </w:r>
          <w:r w:rsidR="007441CE" w:rsidRPr="00D65B0A">
            <w:rPr>
              <w:rFonts w:cs="Arial"/>
              <w:szCs w:val="20"/>
            </w:rPr>
            <w:t xml:space="preserve"> </w:t>
          </w:r>
          <w:r w:rsidRPr="00D65B0A">
            <w:rPr>
              <w:rFonts w:cs="Arial"/>
              <w:szCs w:val="20"/>
            </w:rPr>
            <w:t xml:space="preserve">– Technical Proposal Response (attached hereto as Exhibit </w:t>
          </w:r>
          <w:r w:rsidR="00AE512A" w:rsidRPr="00D65B0A">
            <w:rPr>
              <w:rFonts w:cs="Arial"/>
              <w:szCs w:val="20"/>
              <w:highlight w:val="yellow"/>
            </w:rPr>
            <w:t>__</w:t>
          </w:r>
          <w:r w:rsidR="00AE512A" w:rsidRPr="00D65B0A">
            <w:rPr>
              <w:rFonts w:cs="Arial"/>
              <w:szCs w:val="20"/>
            </w:rPr>
            <w:t xml:space="preserve">  </w:t>
          </w:r>
          <w:r w:rsidRPr="00D65B0A">
            <w:rPr>
              <w:rFonts w:cs="Arial"/>
              <w:szCs w:val="20"/>
            </w:rPr>
            <w:t xml:space="preserve">and fully incorporated herein.  </w:t>
          </w:r>
        </w:p>
        <w:p w14:paraId="39C44B85" w14:textId="77777777" w:rsidR="00D8135C" w:rsidRPr="00D65B0A" w:rsidRDefault="00D8135C" w:rsidP="001F4E3C">
          <w:pPr>
            <w:pStyle w:val="ListParagraph"/>
            <w:ind w:left="1080"/>
            <w:rPr>
              <w:rFonts w:cs="Arial"/>
              <w:szCs w:val="20"/>
            </w:rPr>
          </w:pPr>
          <w:r w:rsidRPr="00D65B0A">
            <w:rPr>
              <w:rFonts w:cs="Arial"/>
              <w:szCs w:val="20"/>
            </w:rPr>
            <w:t xml:space="preserve">The Contractor’s performance of genetic testing needed to establish paternity on child support cases shall be done at the county level, approved by the respective county prosecutor’s office, and testing results will be returned to the applicable county prosecutor’s office. </w:t>
          </w:r>
        </w:p>
        <w:p w14:paraId="58876A02" w14:textId="77777777" w:rsidR="00D8135C" w:rsidRPr="00D65B0A" w:rsidRDefault="00D8135C" w:rsidP="001F4E3C">
          <w:pPr>
            <w:pStyle w:val="PSBody2"/>
            <w:rPr>
              <w:szCs w:val="20"/>
            </w:rPr>
          </w:pPr>
        </w:p>
        <w:p w14:paraId="5DFAB05B" w14:textId="77777777" w:rsidR="00D8135C" w:rsidRPr="00D65B0A" w:rsidRDefault="00D8135C" w:rsidP="001F4E3C">
          <w:pPr>
            <w:pStyle w:val="PSBody2"/>
            <w:rPr>
              <w:szCs w:val="20"/>
            </w:rPr>
          </w:pPr>
          <w:r w:rsidRPr="00D65B0A">
            <w:rPr>
              <w:b/>
              <w:bCs w:val="0"/>
              <w:szCs w:val="20"/>
            </w:rPr>
            <w:t xml:space="preserve">2.  </w:t>
          </w:r>
          <w:r w:rsidRPr="00D65B0A">
            <w:rPr>
              <w:b/>
              <w:bCs w:val="0"/>
              <w:szCs w:val="20"/>
            </w:rPr>
            <w:tab/>
            <w:t>Consideration</w:t>
          </w:r>
          <w:r w:rsidRPr="00D65B0A">
            <w:rPr>
              <w:szCs w:val="20"/>
            </w:rPr>
            <w:t xml:space="preserve">.  </w:t>
          </w:r>
        </w:p>
        <w:p w14:paraId="754C86E5" w14:textId="77777777" w:rsidR="00D8135C" w:rsidRPr="00D65B0A" w:rsidRDefault="00D8135C" w:rsidP="001F4E3C">
          <w:pPr>
            <w:pStyle w:val="PSBody2"/>
            <w:rPr>
              <w:szCs w:val="20"/>
            </w:rPr>
          </w:pPr>
        </w:p>
        <w:p w14:paraId="13DFF85A" w14:textId="2F669CAF" w:rsidR="00D8135C" w:rsidRPr="00D65B0A" w:rsidRDefault="00D8135C" w:rsidP="001F4E3C">
          <w:pPr>
            <w:pStyle w:val="PSBody2"/>
            <w:rPr>
              <w:szCs w:val="20"/>
            </w:rPr>
          </w:pPr>
          <w:r w:rsidRPr="00D65B0A">
            <w:rPr>
              <w:szCs w:val="20"/>
            </w:rPr>
            <w:t xml:space="preserve">This Contract will be zero-based.  The Contractor will be paid at the rate of </w:t>
          </w:r>
          <w:r w:rsidRPr="00D65B0A">
            <w:rPr>
              <w:b/>
              <w:szCs w:val="20"/>
            </w:rPr>
            <w:t>$</w:t>
          </w:r>
          <w:r w:rsidR="00A33982" w:rsidRPr="00D65B0A">
            <w:rPr>
              <w:szCs w:val="20"/>
              <w:highlight w:val="yellow"/>
            </w:rPr>
            <w:t>______</w:t>
          </w:r>
          <w:r w:rsidR="00A33982" w:rsidRPr="00D65B0A">
            <w:rPr>
              <w:szCs w:val="20"/>
            </w:rPr>
            <w:t xml:space="preserve"> </w:t>
          </w:r>
          <w:r w:rsidRPr="00D65B0A">
            <w:rPr>
              <w:szCs w:val="20"/>
            </w:rPr>
            <w:t xml:space="preserve">per individual draw for each Vendor Draw and </w:t>
          </w:r>
          <w:r w:rsidRPr="00D65B0A">
            <w:rPr>
              <w:b/>
              <w:szCs w:val="20"/>
            </w:rPr>
            <w:t>$</w:t>
          </w:r>
          <w:r w:rsidR="00A33982" w:rsidRPr="00D65B0A">
            <w:rPr>
              <w:bCs w:val="0"/>
              <w:szCs w:val="20"/>
              <w:highlight w:val="yellow"/>
            </w:rPr>
            <w:t>_____</w:t>
          </w:r>
          <w:r w:rsidRPr="00D65B0A">
            <w:rPr>
              <w:b/>
              <w:szCs w:val="20"/>
            </w:rPr>
            <w:t xml:space="preserve"> </w:t>
          </w:r>
          <w:r w:rsidRPr="00D65B0A">
            <w:rPr>
              <w:szCs w:val="20"/>
            </w:rPr>
            <w:t xml:space="preserve">for each County Draw for Genetic Testing Services, subject to the terms and conditions of this Contract, including Section 37 [Payments] of this Contract.  </w:t>
          </w:r>
        </w:p>
        <w:p w14:paraId="12476399" w14:textId="77777777" w:rsidR="00D8135C" w:rsidRPr="00D65B0A" w:rsidRDefault="00D8135C" w:rsidP="001F4E3C">
          <w:pPr>
            <w:pStyle w:val="PSBody2"/>
            <w:rPr>
              <w:szCs w:val="20"/>
            </w:rPr>
          </w:pPr>
        </w:p>
        <w:p w14:paraId="57C4A252" w14:textId="77777777" w:rsidR="00D8135C" w:rsidRPr="00D65B0A" w:rsidRDefault="00D8135C" w:rsidP="001F4E3C">
          <w:pPr>
            <w:pStyle w:val="PSBody2"/>
            <w:rPr>
              <w:szCs w:val="20"/>
            </w:rPr>
          </w:pPr>
          <w:r w:rsidRPr="00D65B0A">
            <w:rPr>
              <w:b/>
              <w:bCs w:val="0"/>
              <w:szCs w:val="20"/>
            </w:rPr>
            <w:t xml:space="preserve">3.  </w:t>
          </w:r>
          <w:r w:rsidRPr="00D65B0A">
            <w:rPr>
              <w:b/>
              <w:bCs w:val="0"/>
              <w:szCs w:val="20"/>
            </w:rPr>
            <w:tab/>
            <w:t>Term</w:t>
          </w:r>
          <w:r w:rsidRPr="00D65B0A">
            <w:rPr>
              <w:szCs w:val="20"/>
            </w:rPr>
            <w:t xml:space="preserve">.    </w:t>
          </w:r>
        </w:p>
        <w:p w14:paraId="2D941768" w14:textId="77777777" w:rsidR="00D8135C" w:rsidRPr="00D65B0A" w:rsidRDefault="00D8135C" w:rsidP="001F4E3C">
          <w:pPr>
            <w:pStyle w:val="PSBody2"/>
            <w:rPr>
              <w:szCs w:val="20"/>
            </w:rPr>
          </w:pPr>
        </w:p>
        <w:p w14:paraId="2552AEAD" w14:textId="0AB98CD7" w:rsidR="00D8135C" w:rsidRPr="00D65B0A" w:rsidRDefault="00D8135C" w:rsidP="001F4E3C">
          <w:pPr>
            <w:pStyle w:val="PSBody2"/>
            <w:rPr>
              <w:szCs w:val="20"/>
            </w:rPr>
          </w:pPr>
          <w:r w:rsidRPr="00D65B0A">
            <w:rPr>
              <w:szCs w:val="20"/>
            </w:rPr>
            <w:lastRenderedPageBreak/>
            <w:t xml:space="preserve">This Contract shall be effective for a period of </w:t>
          </w:r>
          <w:r w:rsidR="0029582E" w:rsidRPr="00D65B0A">
            <w:rPr>
              <w:szCs w:val="20"/>
            </w:rPr>
            <w:t>two (</w:t>
          </w:r>
          <w:r w:rsidRPr="00D65B0A">
            <w:rPr>
              <w:szCs w:val="20"/>
            </w:rPr>
            <w:t>2</w:t>
          </w:r>
          <w:r w:rsidR="0029582E" w:rsidRPr="00D65B0A">
            <w:rPr>
              <w:szCs w:val="20"/>
            </w:rPr>
            <w:t>)</w:t>
          </w:r>
          <w:r w:rsidRPr="00D65B0A">
            <w:rPr>
              <w:szCs w:val="20"/>
            </w:rPr>
            <w:t xml:space="preserve"> years. It shall commence on </w:t>
          </w:r>
          <w:sdt>
            <w:sdtPr>
              <w:rPr>
                <w:szCs w:val="20"/>
              </w:rPr>
              <w:tag w:val="%%CONTRACT_START_DATE%%"/>
              <w:id w:val="1203598946"/>
            </w:sdtPr>
            <w:sdtContent>
              <w:r w:rsidR="00A91263" w:rsidRPr="00D65B0A">
                <w:rPr>
                  <w:szCs w:val="20"/>
                  <w:highlight w:val="yellow"/>
                </w:rPr>
                <w:t>_________</w:t>
              </w:r>
            </w:sdtContent>
          </w:sdt>
          <w:r w:rsidRPr="00D65B0A">
            <w:rPr>
              <w:szCs w:val="20"/>
            </w:rPr>
            <w:t xml:space="preserve">, and shall remain in effect through </w:t>
          </w:r>
          <w:sdt>
            <w:sdtPr>
              <w:rPr>
                <w:szCs w:val="20"/>
              </w:rPr>
              <w:tag w:val="%%CONTRACT_END_DATE%%"/>
              <w:id w:val="-453182235"/>
            </w:sdtPr>
            <w:sdtContent>
              <w:r w:rsidR="00A91263" w:rsidRPr="00D65B0A">
                <w:rPr>
                  <w:szCs w:val="20"/>
                  <w:highlight w:val="yellow"/>
                </w:rPr>
                <w:t>______</w:t>
              </w:r>
              <w:r w:rsidR="001F4E3C" w:rsidRPr="00D65B0A">
                <w:rPr>
                  <w:szCs w:val="20"/>
                  <w:highlight w:val="yellow"/>
                </w:rPr>
                <w:t>_</w:t>
              </w:r>
              <w:r w:rsidR="00A91263" w:rsidRPr="00D65B0A">
                <w:rPr>
                  <w:szCs w:val="20"/>
                  <w:highlight w:val="yellow"/>
                </w:rPr>
                <w:t>__</w:t>
              </w:r>
            </w:sdtContent>
          </w:sdt>
          <w:r w:rsidRPr="00D65B0A">
            <w:rPr>
              <w:szCs w:val="20"/>
            </w:rPr>
            <w:t xml:space="preserve">.  </w:t>
          </w:r>
        </w:p>
        <w:p w14:paraId="7003D7AB" w14:textId="77777777" w:rsidR="00D8135C" w:rsidRPr="00D65B0A" w:rsidRDefault="00D8135C" w:rsidP="001F4E3C">
          <w:pPr>
            <w:pStyle w:val="PSBody2"/>
            <w:rPr>
              <w:szCs w:val="20"/>
            </w:rPr>
          </w:pPr>
        </w:p>
        <w:p w14:paraId="5E75BD7F" w14:textId="77777777" w:rsidR="00D8135C" w:rsidRPr="00D65B0A" w:rsidRDefault="00D8135C" w:rsidP="001F4E3C">
          <w:pPr>
            <w:pStyle w:val="PSBody2"/>
            <w:rPr>
              <w:szCs w:val="20"/>
            </w:rPr>
          </w:pPr>
          <w:r w:rsidRPr="00D65B0A">
            <w:rPr>
              <w:b/>
              <w:bCs w:val="0"/>
              <w:szCs w:val="20"/>
            </w:rPr>
            <w:t xml:space="preserve">4.  </w:t>
          </w:r>
          <w:r w:rsidRPr="00D65B0A">
            <w:rPr>
              <w:b/>
              <w:bCs w:val="0"/>
              <w:szCs w:val="20"/>
            </w:rPr>
            <w:tab/>
            <w:t>Access to Records</w:t>
          </w:r>
          <w:r w:rsidRPr="00D65B0A">
            <w:rPr>
              <w:szCs w:val="20"/>
            </w:rPr>
            <w:t>.</w:t>
          </w:r>
        </w:p>
        <w:p w14:paraId="65F38D12" w14:textId="77777777" w:rsidR="00D8135C" w:rsidRPr="00D65B0A" w:rsidRDefault="00D8135C" w:rsidP="001F4E3C">
          <w:pPr>
            <w:pStyle w:val="PSBody2"/>
            <w:rPr>
              <w:szCs w:val="20"/>
            </w:rPr>
          </w:pPr>
        </w:p>
        <w:p w14:paraId="51E0D21A" w14:textId="50A88A70" w:rsidR="00D8135C" w:rsidRPr="00D65B0A" w:rsidRDefault="001D5C5D" w:rsidP="001F4E3C">
          <w:pPr>
            <w:pStyle w:val="PSBody2"/>
            <w:rPr>
              <w:szCs w:val="20"/>
            </w:rPr>
          </w:pPr>
          <w:r w:rsidRPr="00D65B0A">
            <w:rPr>
              <w:szCs w:val="20"/>
            </w:rPr>
            <w:t>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25868026" w14:textId="77777777" w:rsidR="00AB784A" w:rsidRPr="00D65B0A" w:rsidRDefault="00AB784A" w:rsidP="001F4E3C">
          <w:pPr>
            <w:pStyle w:val="BodyText"/>
            <w:rPr>
              <w:rFonts w:cs="Arial"/>
              <w:b/>
              <w:sz w:val="20"/>
              <w:szCs w:val="20"/>
            </w:rPr>
          </w:pPr>
        </w:p>
        <w:p w14:paraId="38E90829" w14:textId="48178CE1" w:rsidR="00D8135C" w:rsidRPr="00D65B0A" w:rsidRDefault="00D8135C" w:rsidP="001F4E3C">
          <w:pPr>
            <w:pStyle w:val="BodyText"/>
            <w:spacing w:after="0"/>
            <w:rPr>
              <w:rFonts w:cs="Arial"/>
              <w:b/>
              <w:sz w:val="20"/>
              <w:szCs w:val="20"/>
            </w:rPr>
          </w:pPr>
          <w:r w:rsidRPr="00D65B0A">
            <w:rPr>
              <w:rFonts w:cs="Arial"/>
              <w:b/>
              <w:sz w:val="20"/>
              <w:szCs w:val="20"/>
            </w:rPr>
            <w:t xml:space="preserve">5.  </w:t>
          </w:r>
          <w:r w:rsidRPr="00D65B0A">
            <w:rPr>
              <w:rFonts w:cs="Arial"/>
              <w:b/>
              <w:sz w:val="20"/>
              <w:szCs w:val="20"/>
            </w:rPr>
            <w:tab/>
            <w:t>Assignment; Successors; and Subcontracting. [Modified]</w:t>
          </w:r>
        </w:p>
        <w:p w14:paraId="4A8478AB" w14:textId="77777777" w:rsidR="00C24542" w:rsidRPr="00D65B0A" w:rsidRDefault="00C24542" w:rsidP="001F4E3C">
          <w:pPr>
            <w:pStyle w:val="BodyText"/>
            <w:spacing w:after="0"/>
            <w:rPr>
              <w:rFonts w:cs="Arial"/>
              <w:b/>
              <w:sz w:val="20"/>
              <w:szCs w:val="20"/>
            </w:rPr>
          </w:pPr>
        </w:p>
        <w:p w14:paraId="56126391" w14:textId="77777777" w:rsidR="00770829" w:rsidRPr="00D65B0A" w:rsidRDefault="00770829" w:rsidP="001F4E3C">
          <w:pPr>
            <w:pStyle w:val="BodyText"/>
            <w:spacing w:after="0"/>
            <w:ind w:left="1080" w:hanging="360"/>
            <w:rPr>
              <w:rFonts w:cs="Arial"/>
              <w:sz w:val="20"/>
              <w:szCs w:val="20"/>
            </w:rPr>
          </w:pPr>
          <w:r w:rsidRPr="00D65B0A">
            <w:rPr>
              <w:rFonts w:cs="Arial"/>
              <w:sz w:val="20"/>
              <w:szCs w:val="20"/>
            </w:rPr>
            <w:t xml:space="preserve">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(1) party. </w:t>
          </w:r>
        </w:p>
        <w:p w14:paraId="7B7374D0" w14:textId="77777777" w:rsidR="00770829" w:rsidRPr="00D65B0A" w:rsidRDefault="00770829" w:rsidP="001F4E3C">
          <w:pPr>
            <w:pStyle w:val="BodyText"/>
            <w:spacing w:after="0"/>
            <w:ind w:left="1080" w:hanging="360"/>
            <w:rPr>
              <w:rFonts w:cs="Arial"/>
              <w:sz w:val="20"/>
              <w:szCs w:val="20"/>
            </w:rPr>
          </w:pPr>
        </w:p>
        <w:p w14:paraId="70FA09BC" w14:textId="2E973FB3" w:rsidR="00770829" w:rsidRPr="00D65B0A" w:rsidRDefault="00770829" w:rsidP="001F4E3C">
          <w:pPr>
            <w:pStyle w:val="BodyText"/>
            <w:spacing w:after="0"/>
            <w:ind w:left="1080" w:hanging="360"/>
            <w:rPr>
              <w:rFonts w:cs="Arial"/>
              <w:sz w:val="20"/>
              <w:szCs w:val="20"/>
            </w:rPr>
          </w:pPr>
          <w:r w:rsidRPr="00D65B0A">
            <w:rPr>
              <w:rFonts w:cs="Arial"/>
              <w:sz w:val="20"/>
              <w:szCs w:val="20"/>
            </w:rPr>
            <w:t xml:space="preserve">B. The Contractor shall not assign or subcontract the whole or any part of this Contract without the State's prior written consent. Additionally, the Contractor shall provide prompt written notice to the State of any change in the Contractor's legal name or legal status so that the changes may be documented and payments to the successor entity may be made. </w:t>
          </w:r>
        </w:p>
        <w:p w14:paraId="5B1CB0BE" w14:textId="77777777" w:rsidR="00770829" w:rsidRPr="00D65B0A" w:rsidRDefault="00770829" w:rsidP="001F4E3C">
          <w:pPr>
            <w:pStyle w:val="BodyText"/>
            <w:spacing w:after="0"/>
            <w:ind w:left="1080" w:hanging="360"/>
            <w:rPr>
              <w:rFonts w:cs="Arial"/>
              <w:sz w:val="20"/>
              <w:szCs w:val="20"/>
            </w:rPr>
          </w:pPr>
        </w:p>
        <w:p w14:paraId="1FD626B0" w14:textId="5471FB55" w:rsidR="00C24542" w:rsidRPr="00D65B0A" w:rsidRDefault="00770829" w:rsidP="001F4E3C">
          <w:pPr>
            <w:pStyle w:val="BodyText"/>
            <w:spacing w:after="0"/>
            <w:ind w:left="1080" w:hanging="360"/>
            <w:rPr>
              <w:rFonts w:cs="Arial"/>
              <w:sz w:val="20"/>
              <w:szCs w:val="20"/>
            </w:rPr>
          </w:pPr>
          <w:r w:rsidRPr="00D65B0A">
            <w:rPr>
              <w:rFonts w:cs="Arial"/>
              <w:sz w:val="20"/>
              <w:szCs w:val="20"/>
            </w:rPr>
            <w:t>C. The Contractor shall monitor the performance of all subcontractors and shall remain responsible to the State for the performance of any subcontractor. The Contractor agrees to enter into written agreements with all subcontractors and to provide copies of all subcontracting agreements to the State upon request. It shall be the responsibility of the Contractor to ensure all subcontractors have the required background checks completed as set forth in Section 53 [Criminal and Background Checks] below. The Contractor further agrees to notify the State of a breach of these provisions by a subcontractor and to discontinue any agreement with the specified subcontractor in the event of such a breach</w:t>
          </w:r>
          <w:r w:rsidR="00E53AC5" w:rsidRPr="00D65B0A">
            <w:rPr>
              <w:rFonts w:cs="Arial"/>
              <w:sz w:val="20"/>
              <w:szCs w:val="20"/>
            </w:rPr>
            <w:t>.</w:t>
          </w:r>
        </w:p>
        <w:p w14:paraId="5B409FB9" w14:textId="77777777" w:rsidR="00C24542" w:rsidRPr="00D65B0A" w:rsidRDefault="00C24542" w:rsidP="001F4E3C">
          <w:pPr>
            <w:pStyle w:val="BodyText"/>
            <w:spacing w:after="0"/>
            <w:ind w:left="1080" w:hanging="360"/>
            <w:rPr>
              <w:rFonts w:cs="Arial"/>
              <w:sz w:val="20"/>
              <w:szCs w:val="20"/>
            </w:rPr>
          </w:pPr>
        </w:p>
        <w:p w14:paraId="1B84A3D7" w14:textId="2BE0699E" w:rsidR="00D8135C" w:rsidRPr="00D65B0A" w:rsidRDefault="00D8135C" w:rsidP="001F4E3C">
          <w:pPr>
            <w:pStyle w:val="BodyText"/>
            <w:ind w:left="720" w:hanging="720"/>
            <w:rPr>
              <w:rFonts w:cs="Arial"/>
              <w:b/>
              <w:sz w:val="20"/>
              <w:szCs w:val="20"/>
            </w:rPr>
          </w:pPr>
          <w:r w:rsidRPr="00D65B0A">
            <w:rPr>
              <w:rFonts w:cs="Arial"/>
              <w:b/>
              <w:sz w:val="20"/>
              <w:szCs w:val="20"/>
            </w:rPr>
            <w:t xml:space="preserve">6. </w:t>
          </w:r>
          <w:r w:rsidRPr="00D65B0A">
            <w:rPr>
              <w:rFonts w:cs="Arial"/>
              <w:b/>
              <w:sz w:val="20"/>
              <w:szCs w:val="20"/>
            </w:rPr>
            <w:tab/>
            <w:t>Assignment of Antitrust Claims.</w:t>
          </w:r>
        </w:p>
        <w:p w14:paraId="5EE1939B" w14:textId="77777777" w:rsidR="006D60EB" w:rsidRPr="00D65B0A" w:rsidRDefault="008E2ED9" w:rsidP="001F4E3C">
          <w:pPr>
            <w:pStyle w:val="PSBody2"/>
            <w:rPr>
              <w:szCs w:val="20"/>
            </w:rPr>
          </w:pPr>
          <w:r w:rsidRPr="00D65B0A">
            <w:rPr>
              <w:szCs w:val="20"/>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0936420E" w14:textId="77777777" w:rsidR="006D60EB" w:rsidRPr="00D65B0A" w:rsidRDefault="006D60EB" w:rsidP="001F4E3C">
          <w:pPr>
            <w:pStyle w:val="PSBody2"/>
            <w:rPr>
              <w:szCs w:val="20"/>
            </w:rPr>
          </w:pPr>
        </w:p>
        <w:p w14:paraId="491C67F3" w14:textId="0EE884AB" w:rsidR="00D8135C" w:rsidRPr="00D65B0A" w:rsidRDefault="00D8135C" w:rsidP="001F4E3C">
          <w:pPr>
            <w:pStyle w:val="PSBody2"/>
            <w:rPr>
              <w:szCs w:val="20"/>
            </w:rPr>
          </w:pPr>
          <w:r w:rsidRPr="00D65B0A">
            <w:rPr>
              <w:b/>
              <w:bCs w:val="0"/>
              <w:szCs w:val="20"/>
            </w:rPr>
            <w:t xml:space="preserve">7.  </w:t>
          </w:r>
          <w:r w:rsidRPr="00D65B0A">
            <w:rPr>
              <w:b/>
              <w:bCs w:val="0"/>
              <w:szCs w:val="20"/>
            </w:rPr>
            <w:tab/>
            <w:t>Audits and Monitoring. [Modified]</w:t>
          </w:r>
          <w:r w:rsidRPr="00D65B0A">
            <w:rPr>
              <w:szCs w:val="20"/>
            </w:rPr>
            <w:t xml:space="preserve"> </w:t>
          </w:r>
        </w:p>
        <w:p w14:paraId="61CCA5C0" w14:textId="77777777" w:rsidR="00D8135C" w:rsidRPr="00D65B0A" w:rsidRDefault="00D8135C" w:rsidP="001F4E3C">
          <w:pPr>
            <w:pStyle w:val="PSBody2"/>
            <w:rPr>
              <w:szCs w:val="20"/>
            </w:rPr>
          </w:pPr>
        </w:p>
        <w:p w14:paraId="02FF93BD" w14:textId="77777777" w:rsidR="00D8135C" w:rsidRPr="00D65B0A" w:rsidRDefault="00D8135C" w:rsidP="00882AC5">
          <w:pPr>
            <w:pStyle w:val="ListParagraph"/>
            <w:numPr>
              <w:ilvl w:val="0"/>
              <w:numId w:val="11"/>
            </w:numPr>
            <w:spacing w:after="0"/>
            <w:rPr>
              <w:rFonts w:cs="Arial"/>
              <w:szCs w:val="20"/>
            </w:rPr>
          </w:pPr>
          <w:r w:rsidRPr="00D65B0A">
            <w:rPr>
              <w:rFonts w:cs="Arial"/>
              <w:szCs w:val="20"/>
            </w:rPr>
            <w:t xml:space="preserve">The Contractor acknowledges that it may be required to submit to an audit of funds paid through this Contract. Any such audit shall be conducted in accordance with IC § 5-11-1, </w:t>
          </w:r>
          <w:r w:rsidRPr="00D65B0A">
            <w:rPr>
              <w:rFonts w:cs="Arial"/>
              <w:i/>
              <w:szCs w:val="20"/>
            </w:rPr>
            <w:t>et seq.</w:t>
          </w:r>
          <w:r w:rsidRPr="00D65B0A">
            <w:rPr>
              <w:rFonts w:cs="Arial"/>
              <w:szCs w:val="20"/>
            </w:rPr>
            <w:t>, and audit guidelines specified by the State.</w:t>
          </w:r>
        </w:p>
        <w:p w14:paraId="21D37D19" w14:textId="77777777" w:rsidR="00D8135C" w:rsidRPr="00D65B0A" w:rsidRDefault="00D8135C" w:rsidP="001F4E3C">
          <w:pPr>
            <w:pStyle w:val="PSBody2"/>
            <w:ind w:left="1080" w:hanging="360"/>
            <w:rPr>
              <w:szCs w:val="20"/>
            </w:rPr>
          </w:pPr>
        </w:p>
        <w:p w14:paraId="29A8214E" w14:textId="48339750" w:rsidR="004F7349" w:rsidRPr="00D65B0A" w:rsidRDefault="001F65DA" w:rsidP="001650CA">
          <w:pPr>
            <w:pStyle w:val="ListParagraph"/>
            <w:numPr>
              <w:ilvl w:val="0"/>
              <w:numId w:val="11"/>
            </w:numPr>
            <w:spacing w:after="0"/>
            <w:rPr>
              <w:rFonts w:cs="Arial"/>
              <w:szCs w:val="20"/>
            </w:rPr>
          </w:pPr>
          <w:r w:rsidRPr="00D65B0A">
            <w:rPr>
              <w:rFonts w:eastAsia="Times New Roman" w:cs="Arial"/>
              <w:szCs w:val="20"/>
            </w:rPr>
            <w:t xml:space="preserve">The State considers the Contractor to be a “Contractor” under 2 C.F.R. 200.331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D65B0A">
            <w:rPr>
              <w:rFonts w:eastAsia="Times New Roman" w:cs="Arial"/>
              <w:i/>
              <w:szCs w:val="20"/>
            </w:rPr>
            <w:t>et seq</w:t>
          </w:r>
          <w:r w:rsidRPr="00D65B0A">
            <w:rPr>
              <w:rFonts w:eastAsia="Times New Roman" w:cs="Arial"/>
              <w:szCs w:val="20"/>
            </w:rPr>
            <w:t>.</w:t>
          </w:r>
          <w:r w:rsidR="001650CA" w:rsidRPr="00D65B0A">
            <w:rPr>
              <w:rFonts w:eastAsia="Times New Roman" w:cs="Arial"/>
              <w:szCs w:val="20"/>
            </w:rPr>
            <w:t xml:space="preserve">  </w:t>
          </w:r>
          <w:r w:rsidR="007C5555" w:rsidRPr="00D65B0A">
            <w:rPr>
              <w:rFonts w:cs="Arial"/>
              <w:szCs w:val="20"/>
            </w:rPr>
            <w:t xml:space="preserve">Such audit shall be of the actual entity, or distinct portion thereof that is the Contractor, and not of a parent, member, or subsidiary corporation of the Contractor, except to the extent such an expanded audit may be determined by the Indiana State Board of Accounts or the State to be in the best interests of the State. </w:t>
          </w:r>
        </w:p>
        <w:p w14:paraId="4CE2960E" w14:textId="77777777" w:rsidR="00533EB2" w:rsidRPr="00D65B0A" w:rsidRDefault="00533EB2" w:rsidP="00882AC5">
          <w:pPr>
            <w:rPr>
              <w:rFonts w:cs="Arial"/>
              <w:sz w:val="20"/>
              <w:szCs w:val="20"/>
            </w:rPr>
          </w:pPr>
        </w:p>
        <w:p w14:paraId="6C5A953C" w14:textId="62B1EA1C" w:rsidR="00D91C23" w:rsidRPr="00D65B0A" w:rsidRDefault="007C5555" w:rsidP="004C2C8A">
          <w:pPr>
            <w:pStyle w:val="ListParagraph"/>
            <w:spacing w:after="0"/>
            <w:ind w:left="1080"/>
            <w:rPr>
              <w:rFonts w:cs="Arial"/>
              <w:szCs w:val="20"/>
            </w:rPr>
          </w:pPr>
          <w:r w:rsidRPr="002F6E79">
            <w:rPr>
              <w:rFonts w:cs="Arial"/>
              <w:szCs w:val="20"/>
            </w:rPr>
            <w:t xml:space="preserve">The Contractor and its subcontractors shall permit all examinations and shall generate and maintain all documentation necessary to comply with all audit requirements of this Contract. </w:t>
          </w:r>
        </w:p>
        <w:p w14:paraId="5E6F313A" w14:textId="77777777" w:rsidR="004C2C8A" w:rsidRPr="00D65B0A" w:rsidRDefault="004C2C8A" w:rsidP="001650CA">
          <w:pPr>
            <w:pStyle w:val="ListParagraph"/>
            <w:spacing w:after="0"/>
            <w:ind w:left="1080"/>
            <w:rPr>
              <w:rFonts w:cs="Arial"/>
              <w:szCs w:val="20"/>
            </w:rPr>
          </w:pPr>
        </w:p>
        <w:p w14:paraId="00602FE0" w14:textId="72B73E32" w:rsidR="00E61C7E" w:rsidRPr="00D65B0A" w:rsidRDefault="007C5555" w:rsidP="001F4E3C">
          <w:pPr>
            <w:pStyle w:val="ListParagraph"/>
            <w:numPr>
              <w:ilvl w:val="0"/>
              <w:numId w:val="11"/>
            </w:numPr>
            <w:rPr>
              <w:rFonts w:cs="Arial"/>
              <w:szCs w:val="20"/>
            </w:rPr>
          </w:pPr>
          <w:r w:rsidRPr="00D65B0A">
            <w:rPr>
              <w:rFonts w:cs="Arial"/>
              <w:szCs w:val="20"/>
            </w:rPr>
            <w:t xml:space="preserve">In addition to an independent audit completed in accordance with paragraph A or B of this Section, the State may, in its discretion, conduct a separate audit(s) of funds provided pursuant to this </w:t>
          </w:r>
          <w:r w:rsidRPr="00D65B0A">
            <w:rPr>
              <w:rFonts w:cs="Arial"/>
              <w:szCs w:val="20"/>
            </w:rPr>
            <w:lastRenderedPageBreak/>
            <w:t>Contract and/or any other necessary on-site monitoring reviews of the Contractor, for the purpose of: (i) outcome tracking (including, but not limited to, outcome tracking described in Section 1 [Duties of the Contractor] of this Contract); (ii) quality review of the services provided by the Contractor pursuant to this Contract; and/or (iii) conducting any other program or service audits of the Contractor.</w:t>
          </w:r>
        </w:p>
        <w:p w14:paraId="08D26433" w14:textId="77777777" w:rsidR="00E61C7E" w:rsidRPr="00D65B0A" w:rsidRDefault="00E61C7E" w:rsidP="001F4E3C">
          <w:pPr>
            <w:pStyle w:val="ListParagraph"/>
            <w:ind w:left="1440" w:hanging="360"/>
            <w:rPr>
              <w:rFonts w:cs="Arial"/>
              <w:szCs w:val="20"/>
            </w:rPr>
          </w:pPr>
          <w:r w:rsidRPr="00D65B0A">
            <w:rPr>
              <w:rFonts w:cs="Arial"/>
              <w:szCs w:val="20"/>
            </w:rPr>
            <w:t xml:space="preserve">(1) The Contractor shall, upon written demand by the State, repay to the State all sums paid by the State to the Contractor, for which adequate fiscal and/or service delivery documentation is not in existence for any </w:t>
          </w:r>
          <w:proofErr w:type="gramStart"/>
          <w:r w:rsidRPr="00D65B0A">
            <w:rPr>
              <w:rFonts w:cs="Arial"/>
              <w:szCs w:val="20"/>
            </w:rPr>
            <w:t>time period</w:t>
          </w:r>
          <w:proofErr w:type="gramEnd"/>
          <w:r w:rsidRPr="00D65B0A">
            <w:rPr>
              <w:rFonts w:cs="Arial"/>
              <w:szCs w:val="20"/>
            </w:rPr>
            <w:t xml:space="preserve"> audited. If an audit of the Contractor results in an audit exception, the State shall have the right to set off such amount against current or future allowable claims, demand cash repayment, or withhold payment of current claims in a like amount pending resolution between the parties of any disputed amount. </w:t>
          </w:r>
        </w:p>
        <w:p w14:paraId="0FBBCF7A" w14:textId="77777777" w:rsidR="001A42FE" w:rsidRPr="00D65B0A" w:rsidRDefault="00E61C7E" w:rsidP="001F4E3C">
          <w:pPr>
            <w:pStyle w:val="ListParagraph"/>
            <w:ind w:left="1440" w:hanging="360"/>
            <w:rPr>
              <w:rFonts w:cs="Arial"/>
              <w:szCs w:val="20"/>
            </w:rPr>
          </w:pPr>
          <w:r w:rsidRPr="00D65B0A">
            <w:rPr>
              <w:rFonts w:cs="Arial"/>
              <w:szCs w:val="20"/>
            </w:rPr>
            <w:t xml:space="preserve">(2) The Contractor agrees that the State has the right to make recommendations and findings in connection with any financial monitoring or audit of the Contractor's operations, and the Contractor agrees to comply with any corrective actions specified by the State, within the time limits established by the State. </w:t>
          </w:r>
        </w:p>
        <w:p w14:paraId="20535484" w14:textId="77777777" w:rsidR="001A42FE" w:rsidRPr="00D65B0A" w:rsidRDefault="001A42FE" w:rsidP="001F4E3C">
          <w:pPr>
            <w:pStyle w:val="ListParagraph"/>
            <w:ind w:left="1440" w:hanging="360"/>
            <w:rPr>
              <w:rFonts w:cs="Arial"/>
              <w:szCs w:val="20"/>
            </w:rPr>
          </w:pPr>
          <w:r w:rsidRPr="00D65B0A">
            <w:rPr>
              <w:rFonts w:cs="Arial"/>
              <w:szCs w:val="20"/>
            </w:rPr>
            <w:t xml:space="preserve">(3) The Contractor will provide to the State, upon request, a copy of any document or report prepared and maintained by the Contractor relative to costs incurred in providing the services described in this Contract (including its exhibits/attachments). </w:t>
          </w:r>
        </w:p>
        <w:p w14:paraId="4D1E6E6A" w14:textId="644759F7" w:rsidR="001A42FE" w:rsidRPr="00D65B0A" w:rsidRDefault="001A42FE" w:rsidP="001F4E3C">
          <w:pPr>
            <w:pStyle w:val="ListParagraph"/>
            <w:ind w:left="1440" w:hanging="360"/>
            <w:rPr>
              <w:rFonts w:cs="Arial"/>
              <w:szCs w:val="20"/>
            </w:rPr>
          </w:pPr>
          <w:r w:rsidRPr="00D65B0A">
            <w:rPr>
              <w:rFonts w:cs="Arial"/>
              <w:szCs w:val="20"/>
            </w:rPr>
            <w:t xml:space="preserve">(4) The parties agree that any authorized employee or representative of the State or the federal government of the United States (hereinafter referred to as "governmental agent") shall have the right to enter the premises of the Contractor or any subcontractor of the Contractor and inspect or audit any records or property agreements maintained by the Contractor or its subcontractors in connection with this Contract. The Contractor and its subcontractors shall provide photocopies, make all books, records, and documents that relate to their activities under this Contract available for inspection, review, and audit when requested by a governmental agent. The Contractor shall provide photocopies when requested and ensure the cooperation of its employees, officers, board members, and subcontractors in any review, audit, or inspection conducted by a governmental agent. </w:t>
          </w:r>
        </w:p>
        <w:p w14:paraId="564A3728" w14:textId="77777777" w:rsidR="007E0ECA" w:rsidRPr="00D65B0A" w:rsidRDefault="001A42FE" w:rsidP="001F4E3C">
          <w:pPr>
            <w:pStyle w:val="ListParagraph"/>
            <w:ind w:left="1440" w:hanging="360"/>
            <w:rPr>
              <w:rFonts w:cs="Arial"/>
              <w:szCs w:val="20"/>
            </w:rPr>
          </w:pPr>
          <w:r w:rsidRPr="00D65B0A">
            <w:rPr>
              <w:rFonts w:cs="Arial"/>
              <w:szCs w:val="20"/>
            </w:rPr>
            <w:t xml:space="preserve">(5) Following any State monitoring visit to the Contractor, the State may provide a written report to the Contractor. If the State chooses to provide a written report following a State monitoring visit to the Contractor, the State shall provide such report within a reasonable </w:t>
          </w:r>
          <w:proofErr w:type="gramStart"/>
          <w:r w:rsidRPr="00D65B0A">
            <w:rPr>
              <w:rFonts w:cs="Arial"/>
              <w:szCs w:val="20"/>
            </w:rPr>
            <w:t>period of time</w:t>
          </w:r>
          <w:proofErr w:type="gramEnd"/>
          <w:r w:rsidRPr="00D65B0A">
            <w:rPr>
              <w:rFonts w:cs="Arial"/>
              <w:szCs w:val="20"/>
            </w:rPr>
            <w:t xml:space="preserve">, as determined by the State, of such monitoring visit. The State's report may contain observations, evaluations, suggestions and/or specific directions for corrective action by the Contractor. </w:t>
          </w:r>
          <w:proofErr w:type="gramStart"/>
          <w:r w:rsidRPr="00D65B0A">
            <w:rPr>
              <w:rFonts w:cs="Arial"/>
              <w:szCs w:val="20"/>
            </w:rPr>
            <w:t>In the event that</w:t>
          </w:r>
          <w:proofErr w:type="gramEnd"/>
          <w:r w:rsidRPr="00D65B0A">
            <w:rPr>
              <w:rFonts w:cs="Arial"/>
              <w:szCs w:val="20"/>
            </w:rPr>
            <w:t xml:space="preserve"> specific corrective action is required, the Contractor will have sixty (60) days from the receipt of the directions to comply, unless a different time period for correction is specified by State. A failure of the Contractor to comply with the State's specific directions will be treated as a breach of this Contract. In the case of a dispute, the State and the Contractor will meet at their earliest convenience to resolve the issue in question.</w:t>
          </w:r>
        </w:p>
        <w:p w14:paraId="5E52B940" w14:textId="0FDD9387" w:rsidR="007E0ECA" w:rsidRPr="00D65B0A" w:rsidRDefault="007E0ECA" w:rsidP="001F4E3C">
          <w:pPr>
            <w:ind w:left="1080"/>
            <w:rPr>
              <w:rFonts w:cs="Arial"/>
              <w:sz w:val="20"/>
              <w:szCs w:val="20"/>
            </w:rPr>
          </w:pPr>
          <w:r w:rsidRPr="00D65B0A">
            <w:rPr>
              <w:rFonts w:cs="Arial"/>
              <w:sz w:val="20"/>
              <w:szCs w:val="20"/>
            </w:rPr>
            <w:t xml:space="preserve">The Contractor hereby acknowledges and agrees that DCS may, in its discretion, conduct monitoring reviews of the Contractor, pursuant to this Section 7(C) of this Contract, for purposes including outcome tracking, quality review of services, and conducting any other program or service audits of the Contractor. The State may conduct such reviews with on-site monitoring or by requesting supporting documentation from the Contractor. Monitoring review activities conducted by DCS may include, but are not limited to, review of the Contractor's program and personnel policies and procedures, service planning activities, caseload ratios, family needs assessments, training and development programs and policies, adequacy of supervision, continuous quality improvement processes, and any documentation in support thereof. </w:t>
          </w:r>
        </w:p>
        <w:p w14:paraId="42714A81" w14:textId="77777777" w:rsidR="00B0162D" w:rsidRPr="00D65B0A" w:rsidRDefault="00B0162D" w:rsidP="001F4E3C">
          <w:pPr>
            <w:rPr>
              <w:rFonts w:cs="Arial"/>
              <w:sz w:val="20"/>
              <w:szCs w:val="20"/>
            </w:rPr>
          </w:pPr>
        </w:p>
        <w:p w14:paraId="1FDF881D" w14:textId="77777777" w:rsidR="0016378D" w:rsidRPr="00D65B0A" w:rsidRDefault="007E0ECA" w:rsidP="001F4E3C">
          <w:pPr>
            <w:pStyle w:val="PSBody2"/>
            <w:ind w:left="1080" w:hanging="360"/>
            <w:rPr>
              <w:szCs w:val="20"/>
            </w:rPr>
          </w:pPr>
          <w:r w:rsidRPr="00D65B0A">
            <w:rPr>
              <w:szCs w:val="20"/>
            </w:rPr>
            <w:t xml:space="preserve">D. In the event the Contractor is performing services under this Contract that require the Contractor, an employee, and/or subcontractor to maintain any credentials or certification, the State may, in its discretion, require an audit be completed either by the State or the applicable credentialing or certifying organization. </w:t>
          </w:r>
        </w:p>
        <w:p w14:paraId="422CC766" w14:textId="77777777" w:rsidR="0016378D" w:rsidRPr="00D65B0A" w:rsidRDefault="0016378D" w:rsidP="001F4E3C">
          <w:pPr>
            <w:pStyle w:val="PSBody2"/>
            <w:ind w:left="1080" w:hanging="360"/>
            <w:rPr>
              <w:szCs w:val="20"/>
            </w:rPr>
          </w:pPr>
        </w:p>
        <w:p w14:paraId="175E303C" w14:textId="77777777" w:rsidR="0016378D" w:rsidRPr="00D65B0A" w:rsidRDefault="007E0ECA" w:rsidP="001F4E3C">
          <w:pPr>
            <w:pStyle w:val="PSBody2"/>
            <w:ind w:left="1080" w:hanging="360"/>
            <w:rPr>
              <w:szCs w:val="20"/>
            </w:rPr>
          </w:pPr>
          <w:r w:rsidRPr="00D65B0A">
            <w:rPr>
              <w:szCs w:val="20"/>
            </w:rPr>
            <w:t xml:space="preserve">E. As required, the Contractor shall timely file an "Entity Annual Report" (Form E-1) with the State and the Indiana State Board of Accounts. </w:t>
          </w:r>
        </w:p>
        <w:p w14:paraId="2C70DC9F" w14:textId="77777777" w:rsidR="0016378D" w:rsidRPr="00D65B0A" w:rsidRDefault="0016378D" w:rsidP="001F4E3C">
          <w:pPr>
            <w:pStyle w:val="PSBody2"/>
            <w:ind w:left="1080" w:hanging="360"/>
            <w:rPr>
              <w:szCs w:val="20"/>
            </w:rPr>
          </w:pPr>
        </w:p>
        <w:p w14:paraId="008C2FAF" w14:textId="2A522562" w:rsidR="0016378D" w:rsidRPr="00D65B0A" w:rsidRDefault="007E0ECA" w:rsidP="001F4E3C">
          <w:pPr>
            <w:pStyle w:val="PSBody2"/>
            <w:ind w:left="1080" w:hanging="360"/>
            <w:rPr>
              <w:szCs w:val="20"/>
            </w:rPr>
          </w:pPr>
          <w:r w:rsidRPr="00D65B0A">
            <w:rPr>
              <w:szCs w:val="20"/>
            </w:rPr>
            <w:lastRenderedPageBreak/>
            <w:t xml:space="preserve">F. Independent Financial Audits: The Contractor shall provide a copy to DCS of any independent financial audit conducted for the Contractor. A copy of the financial audit shall be provided to DCS within thirty (30) days of the Contractor's receipt of the written audit documents. </w:t>
          </w:r>
        </w:p>
        <w:p w14:paraId="51E8FB4F" w14:textId="77777777" w:rsidR="0016378D" w:rsidRPr="00D65B0A" w:rsidRDefault="0016378D" w:rsidP="001F4E3C">
          <w:pPr>
            <w:pStyle w:val="PSBody2"/>
            <w:ind w:left="1080" w:hanging="360"/>
            <w:rPr>
              <w:szCs w:val="20"/>
            </w:rPr>
          </w:pPr>
        </w:p>
        <w:p w14:paraId="62EF9989" w14:textId="77777777" w:rsidR="008179AB" w:rsidRPr="00D65B0A" w:rsidRDefault="007E0ECA" w:rsidP="001F4E3C">
          <w:pPr>
            <w:pStyle w:val="PSBody2"/>
            <w:ind w:left="1080" w:hanging="360"/>
            <w:rPr>
              <w:szCs w:val="20"/>
            </w:rPr>
          </w:pPr>
          <w:r w:rsidRPr="00D65B0A">
            <w:rPr>
              <w:szCs w:val="20"/>
            </w:rPr>
            <w:t xml:space="preserve">G. Financial Statements: If the Contractor has not conducted an independent financial audit, the Contractor shall annually submit the Contractor's financial statements, including its profit-loss statement and balance sheet, to DCS within thirty (30) days of the anniversary date of this Contract. </w:t>
          </w:r>
        </w:p>
        <w:p w14:paraId="732AD8B0" w14:textId="77777777" w:rsidR="008179AB" w:rsidRPr="00D65B0A" w:rsidRDefault="008179AB" w:rsidP="001F4E3C">
          <w:pPr>
            <w:pStyle w:val="PSBody2"/>
            <w:ind w:left="1080" w:hanging="360"/>
            <w:rPr>
              <w:szCs w:val="20"/>
            </w:rPr>
          </w:pPr>
        </w:p>
        <w:p w14:paraId="61780D58" w14:textId="07A49ED0" w:rsidR="00D8135C" w:rsidRPr="00D65B0A" w:rsidRDefault="008179AB" w:rsidP="001F4E3C">
          <w:pPr>
            <w:pStyle w:val="PSBody2"/>
            <w:ind w:left="1080" w:hanging="360"/>
            <w:rPr>
              <w:szCs w:val="20"/>
            </w:rPr>
          </w:pPr>
          <w:r w:rsidRPr="00D65B0A">
            <w:rPr>
              <w:szCs w:val="20"/>
            </w:rPr>
            <w:t>H. The Contractor shall submit the items described in either Paragraph 7(F) or 7(G) of this Contract to the following address</w:t>
          </w:r>
          <w:r w:rsidR="005F1104" w:rsidRPr="00D65B0A">
            <w:rPr>
              <w:szCs w:val="20"/>
            </w:rPr>
            <w:t xml:space="preserve"> DCS representative identified in Section 34 [Notice to Parties] of th</w:t>
          </w:r>
          <w:r w:rsidR="00F04B17" w:rsidRPr="00D65B0A">
            <w:rPr>
              <w:szCs w:val="20"/>
            </w:rPr>
            <w:t>is Contract.</w:t>
          </w:r>
          <w:r w:rsidRPr="00D65B0A">
            <w:rPr>
              <w:szCs w:val="20"/>
            </w:rPr>
            <w:t xml:space="preserve">: </w:t>
          </w:r>
          <w:r w:rsidR="00D8135C" w:rsidRPr="00D65B0A">
            <w:rPr>
              <w:szCs w:val="20"/>
            </w:rPr>
            <w:tab/>
          </w:r>
          <w:r w:rsidR="00D8135C" w:rsidRPr="00D65B0A">
            <w:rPr>
              <w:szCs w:val="20"/>
            </w:rPr>
            <w:tab/>
          </w:r>
        </w:p>
        <w:p w14:paraId="55A4DD2E" w14:textId="77777777" w:rsidR="00D8135C" w:rsidRPr="00D65B0A" w:rsidRDefault="00D8135C" w:rsidP="001F4E3C">
          <w:pPr>
            <w:pStyle w:val="PSBody2"/>
            <w:rPr>
              <w:szCs w:val="20"/>
            </w:rPr>
          </w:pPr>
          <w:r w:rsidRPr="00D65B0A">
            <w:rPr>
              <w:b/>
              <w:bCs w:val="0"/>
              <w:szCs w:val="20"/>
            </w:rPr>
            <w:t xml:space="preserve">8.  </w:t>
          </w:r>
          <w:r w:rsidRPr="00D65B0A">
            <w:rPr>
              <w:b/>
              <w:bCs w:val="0"/>
              <w:szCs w:val="20"/>
            </w:rPr>
            <w:tab/>
            <w:t>Authority to Bind Contractor</w:t>
          </w:r>
          <w:r w:rsidRPr="00D65B0A">
            <w:rPr>
              <w:szCs w:val="20"/>
            </w:rPr>
            <w:t xml:space="preserve">.  </w:t>
          </w:r>
        </w:p>
        <w:p w14:paraId="30C62359" w14:textId="77777777" w:rsidR="00D8135C" w:rsidRPr="00D65B0A" w:rsidRDefault="00D8135C" w:rsidP="001F4E3C">
          <w:pPr>
            <w:pStyle w:val="PSBody2"/>
            <w:rPr>
              <w:szCs w:val="20"/>
            </w:rPr>
          </w:pPr>
        </w:p>
        <w:p w14:paraId="5D44F5DF" w14:textId="77777777" w:rsidR="004806E3" w:rsidRPr="00D65B0A" w:rsidRDefault="004806E3" w:rsidP="001F4E3C">
          <w:pPr>
            <w:rPr>
              <w:rFonts w:eastAsia="Times New Roman" w:cs="Arial"/>
              <w:sz w:val="20"/>
              <w:szCs w:val="20"/>
            </w:rPr>
          </w:pPr>
          <w:r w:rsidRPr="00D65B0A">
            <w:rPr>
              <w:rFonts w:eastAsia="Times New Roman" w:cs="Arial"/>
              <w:sz w:val="20"/>
              <w:szCs w:val="20"/>
            </w:rPr>
            <w:t xml:space="preserve">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D65B0A">
            <w:rPr>
              <w:rFonts w:eastAsia="Times New Roman" w:cs="Arial"/>
              <w:sz w:val="20"/>
              <w:szCs w:val="20"/>
            </w:rPr>
            <w:t>affixed, and</w:t>
          </w:r>
          <w:proofErr w:type="gramEnd"/>
          <w:r w:rsidRPr="00D65B0A">
            <w:rPr>
              <w:rFonts w:eastAsia="Times New Roman" w:cs="Arial"/>
              <w:sz w:val="20"/>
              <w:szCs w:val="20"/>
            </w:rPr>
            <w:t xml:space="preserve"> accepted by the State.</w:t>
          </w:r>
        </w:p>
        <w:p w14:paraId="292BEDAE" w14:textId="77777777" w:rsidR="00F94420" w:rsidRPr="00D65B0A" w:rsidRDefault="00F94420" w:rsidP="001F4E3C">
          <w:pPr>
            <w:pStyle w:val="BodyText"/>
            <w:spacing w:after="0"/>
            <w:rPr>
              <w:rFonts w:cs="Arial"/>
              <w:b/>
              <w:sz w:val="20"/>
              <w:szCs w:val="20"/>
            </w:rPr>
          </w:pPr>
        </w:p>
        <w:p w14:paraId="1CC0C495" w14:textId="4A3688D3" w:rsidR="00D8135C" w:rsidRPr="00D65B0A" w:rsidRDefault="00D8135C" w:rsidP="001F4E3C">
          <w:pPr>
            <w:pStyle w:val="BodyText"/>
            <w:rPr>
              <w:rFonts w:cs="Arial"/>
              <w:sz w:val="20"/>
              <w:szCs w:val="20"/>
            </w:rPr>
          </w:pPr>
          <w:r w:rsidRPr="00D65B0A">
            <w:rPr>
              <w:rFonts w:cs="Arial"/>
              <w:b/>
              <w:sz w:val="20"/>
              <w:szCs w:val="20"/>
            </w:rPr>
            <w:t xml:space="preserve">9.  </w:t>
          </w:r>
          <w:r w:rsidRPr="00D65B0A">
            <w:rPr>
              <w:rFonts w:cs="Arial"/>
              <w:b/>
              <w:sz w:val="20"/>
              <w:szCs w:val="20"/>
            </w:rPr>
            <w:tab/>
            <w:t xml:space="preserve">Changes in Work. </w:t>
          </w:r>
        </w:p>
        <w:p w14:paraId="4D4574D4" w14:textId="7B7979CC" w:rsidR="00D8135C" w:rsidRPr="00D65B0A" w:rsidRDefault="00233C5D" w:rsidP="001F4E3C">
          <w:pPr>
            <w:pStyle w:val="PSBody2"/>
            <w:rPr>
              <w:szCs w:val="20"/>
            </w:rPr>
          </w:pPr>
          <w:r w:rsidRPr="00D65B0A">
            <w:rPr>
              <w:szCs w:val="20"/>
            </w:rPr>
            <w:t xml:space="preserve">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D65B0A">
            <w:rPr>
              <w:szCs w:val="20"/>
            </w:rPr>
            <w:t>supplemented</w:t>
          </w:r>
          <w:proofErr w:type="gramEnd"/>
          <w:r w:rsidRPr="00D65B0A">
            <w:rPr>
              <w:szCs w:val="20"/>
            </w:rPr>
            <w:t xml:space="preserve"> or modified by a written document executed in the same manner as this Contract. </w:t>
          </w:r>
        </w:p>
        <w:p w14:paraId="13FA6FBC" w14:textId="77777777" w:rsidR="0007287A" w:rsidRPr="00D65B0A" w:rsidRDefault="0007287A" w:rsidP="001F4E3C">
          <w:pPr>
            <w:pStyle w:val="PSBody2"/>
            <w:rPr>
              <w:szCs w:val="20"/>
            </w:rPr>
          </w:pPr>
        </w:p>
        <w:p w14:paraId="7C9FCE51" w14:textId="72828377" w:rsidR="00D8135C" w:rsidRPr="00D65B0A" w:rsidRDefault="00D8135C" w:rsidP="001F4E3C">
          <w:pPr>
            <w:pStyle w:val="PSBody2"/>
            <w:rPr>
              <w:szCs w:val="20"/>
            </w:rPr>
          </w:pPr>
          <w:r w:rsidRPr="00D65B0A">
            <w:rPr>
              <w:b/>
              <w:bCs w:val="0"/>
              <w:szCs w:val="20"/>
            </w:rPr>
            <w:t xml:space="preserve">10.  </w:t>
          </w:r>
          <w:r w:rsidRPr="00D65B0A">
            <w:rPr>
              <w:b/>
              <w:bCs w:val="0"/>
              <w:szCs w:val="20"/>
            </w:rPr>
            <w:tab/>
            <w:t>Compliance with Laws. [Modified]</w:t>
          </w:r>
        </w:p>
        <w:p w14:paraId="19BAE972" w14:textId="77777777" w:rsidR="00D8135C" w:rsidRPr="00D65B0A" w:rsidRDefault="00D8135C" w:rsidP="001F4E3C">
          <w:pPr>
            <w:pStyle w:val="PSBody2"/>
            <w:rPr>
              <w:szCs w:val="20"/>
            </w:rPr>
          </w:pPr>
        </w:p>
        <w:p w14:paraId="7B057DCE" w14:textId="77777777" w:rsidR="003803BF" w:rsidRPr="00D65B0A" w:rsidRDefault="00005D63" w:rsidP="001F4E3C">
          <w:pPr>
            <w:pStyle w:val="PSBody2"/>
            <w:ind w:left="1080" w:hanging="360"/>
            <w:rPr>
              <w:szCs w:val="20"/>
            </w:rPr>
          </w:pPr>
          <w:r w:rsidRPr="00D65B0A">
            <w:rPr>
              <w:szCs w:val="20"/>
            </w:rPr>
            <w:t xml:space="preserve">A. The Contractor shall comply with all applicable federal, state, and local laws, rules, regulations, and ordinances, including any disaster plan protocol (Title IV-E and Title IV-B),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 </w:t>
          </w:r>
        </w:p>
        <w:p w14:paraId="6B038533" w14:textId="77777777" w:rsidR="003803BF" w:rsidRPr="00D65B0A" w:rsidRDefault="003803BF" w:rsidP="001F4E3C">
          <w:pPr>
            <w:pStyle w:val="PSBody2"/>
            <w:ind w:left="1080" w:hanging="360"/>
            <w:rPr>
              <w:szCs w:val="20"/>
            </w:rPr>
          </w:pPr>
        </w:p>
        <w:p w14:paraId="56641292" w14:textId="77777777" w:rsidR="003803BF" w:rsidRPr="00D65B0A" w:rsidRDefault="00005D63" w:rsidP="001F4E3C">
          <w:pPr>
            <w:pStyle w:val="PSBody2"/>
            <w:ind w:left="1080" w:hanging="360"/>
            <w:rPr>
              <w:szCs w:val="20"/>
            </w:rPr>
          </w:pPr>
          <w:r w:rsidRPr="00D65B0A">
            <w:rPr>
              <w:szCs w:val="20"/>
            </w:rPr>
            <w:t xml:space="preserve">B. The Contractor and its agents shall abide by all ethical requirements that apply to persons who have a business relationship with the State as set forth in IC § 4-2-6, et seq., IC § 4-2-7, et seq., and the regulations promulgated thereunder. 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If the Contractor is not familiar with these ethical requirements, the Contractor should refer any questions to the Indiana State Ethics </w:t>
          </w:r>
          <w:proofErr w:type="gramStart"/>
          <w:r w:rsidRPr="00D65B0A">
            <w:rPr>
              <w:szCs w:val="20"/>
            </w:rPr>
            <w:t>Commission, or</w:t>
          </w:r>
          <w:proofErr w:type="gramEnd"/>
          <w:r w:rsidRPr="00D65B0A">
            <w:rPr>
              <w:szCs w:val="20"/>
            </w:rPr>
            <w:t xml:space="preserve"> visit the Inspector General's website at http://www.in.gov/ig/.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 </w:t>
          </w:r>
        </w:p>
        <w:p w14:paraId="063AE4AB" w14:textId="77777777" w:rsidR="003803BF" w:rsidRPr="00D65B0A" w:rsidRDefault="003803BF" w:rsidP="001F4E3C">
          <w:pPr>
            <w:pStyle w:val="PSBody2"/>
            <w:ind w:left="1080" w:hanging="360"/>
            <w:rPr>
              <w:szCs w:val="20"/>
            </w:rPr>
          </w:pPr>
        </w:p>
        <w:p w14:paraId="18393BB1" w14:textId="2B5295E6" w:rsidR="00AA647F" w:rsidRPr="00D65B0A" w:rsidRDefault="00005D63" w:rsidP="001F4E3C">
          <w:pPr>
            <w:pStyle w:val="PSBody2"/>
            <w:ind w:left="1080" w:hanging="360"/>
            <w:rPr>
              <w:szCs w:val="20"/>
            </w:rPr>
          </w:pPr>
          <w:r w:rsidRPr="00D65B0A">
            <w:rPr>
              <w:szCs w:val="20"/>
            </w:rPr>
            <w:t>C. Before this Contract may be moved through the State signature process, it must pass review by the Department of Workforce Development (</w:t>
          </w:r>
          <w:r w:rsidR="00AA647F" w:rsidRPr="00D65B0A">
            <w:rPr>
              <w:szCs w:val="20"/>
            </w:rPr>
            <w:t>“</w:t>
          </w:r>
          <w:r w:rsidRPr="00D65B0A">
            <w:rPr>
              <w:szCs w:val="20"/>
            </w:rPr>
            <w:t>DWD</w:t>
          </w:r>
          <w:r w:rsidR="00AA647F" w:rsidRPr="00D65B0A">
            <w:rPr>
              <w:szCs w:val="20"/>
            </w:rPr>
            <w:t>”</w:t>
          </w:r>
          <w:r w:rsidRPr="00D65B0A">
            <w:rPr>
              <w:szCs w:val="20"/>
            </w:rPr>
            <w:t>) and the Department of Revenue (</w:t>
          </w:r>
          <w:r w:rsidR="00AA647F" w:rsidRPr="00D65B0A">
            <w:rPr>
              <w:szCs w:val="20"/>
            </w:rPr>
            <w:t>“</w:t>
          </w:r>
          <w:r w:rsidRPr="00D65B0A">
            <w:rPr>
              <w:szCs w:val="20"/>
            </w:rPr>
            <w:t>DOR</w:t>
          </w:r>
          <w:r w:rsidR="00AA647F" w:rsidRPr="00D65B0A">
            <w:rPr>
              <w:szCs w:val="20"/>
            </w:rPr>
            <w:t>”</w:t>
          </w:r>
          <w:r w:rsidRPr="00D65B0A">
            <w:rPr>
              <w:szCs w:val="20"/>
            </w:rPr>
            <w:t xml:space="preserve">). The Contractor acknowledges that this Contract cannot proceed while any DOR or DWD </w:t>
          </w:r>
          <w:r w:rsidR="00AA647F" w:rsidRPr="00D65B0A">
            <w:rPr>
              <w:szCs w:val="20"/>
            </w:rPr>
            <w:t>“</w:t>
          </w:r>
          <w:r w:rsidRPr="00D65B0A">
            <w:rPr>
              <w:szCs w:val="20"/>
            </w:rPr>
            <w:t>holds</w:t>
          </w:r>
          <w:r w:rsidR="00AA647F" w:rsidRPr="00D65B0A">
            <w:rPr>
              <w:szCs w:val="20"/>
            </w:rPr>
            <w:t>”</w:t>
          </w:r>
          <w:r w:rsidRPr="00D65B0A">
            <w:rPr>
              <w:szCs w:val="20"/>
            </w:rPr>
            <w:t xml:space="preserve"> exist. Thus, if the Contractor has unpaid unemployment insurance or unpaid taxes to the State, this Contract will be held until these issues are resolved. </w:t>
          </w:r>
        </w:p>
        <w:p w14:paraId="77B9C1CC" w14:textId="77777777" w:rsidR="00AA647F" w:rsidRPr="00D65B0A" w:rsidRDefault="00AA647F" w:rsidP="001F4E3C">
          <w:pPr>
            <w:pStyle w:val="PSBody2"/>
            <w:ind w:left="1080" w:hanging="360"/>
            <w:rPr>
              <w:szCs w:val="20"/>
            </w:rPr>
          </w:pPr>
        </w:p>
        <w:p w14:paraId="31798FB9" w14:textId="77777777" w:rsidR="00AA647F" w:rsidRPr="00D65B0A" w:rsidRDefault="00005D63" w:rsidP="001F4E3C">
          <w:pPr>
            <w:pStyle w:val="PSBody2"/>
            <w:ind w:left="1080" w:hanging="360"/>
            <w:rPr>
              <w:szCs w:val="20"/>
            </w:rPr>
          </w:pPr>
          <w:r w:rsidRPr="00D65B0A">
            <w:rPr>
              <w:szCs w:val="20"/>
            </w:rPr>
            <w:t xml:space="preserve">D. The Contractor certifies by </w:t>
          </w:r>
          <w:proofErr w:type="gramStart"/>
          <w:r w:rsidRPr="00D65B0A">
            <w:rPr>
              <w:szCs w:val="20"/>
            </w:rPr>
            <w:t>entering into</w:t>
          </w:r>
          <w:proofErr w:type="gramEnd"/>
          <w:r w:rsidRPr="00D65B0A">
            <w:rPr>
              <w:szCs w:val="20"/>
            </w:rPr>
            <w:t xml:space="preserve"> this Contract that neither it nor its principal(s) are presently in arrears in payment of taxes, permit fees or other statutory, regulatory or judicially</w:t>
          </w:r>
          <w:r w:rsidR="003803BF" w:rsidRPr="00D65B0A">
            <w:rPr>
              <w:szCs w:val="20"/>
            </w:rPr>
            <w:t xml:space="preserve">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35AE67DD" w14:textId="77777777" w:rsidR="00AA647F" w:rsidRPr="00D65B0A" w:rsidRDefault="00AA647F" w:rsidP="001F4E3C">
          <w:pPr>
            <w:pStyle w:val="PSBody2"/>
            <w:ind w:left="1080" w:hanging="360"/>
            <w:rPr>
              <w:szCs w:val="20"/>
            </w:rPr>
          </w:pPr>
        </w:p>
        <w:p w14:paraId="59A6421F" w14:textId="77777777" w:rsidR="00AA647F" w:rsidRPr="00D65B0A" w:rsidRDefault="003803BF" w:rsidP="001F4E3C">
          <w:pPr>
            <w:pStyle w:val="PSBody2"/>
            <w:ind w:left="1080" w:hanging="360"/>
            <w:rPr>
              <w:szCs w:val="20"/>
            </w:rPr>
          </w:pPr>
          <w:r w:rsidRPr="00D65B0A">
            <w:rPr>
              <w:szCs w:val="20"/>
            </w:rPr>
            <w:lastRenderedPageBreak/>
            <w:t xml:space="preserve">E.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 In the event of DCS' receipt of a report (verbal or written) of criminal or potentially criminal activity by a member of the Contractor's staff (including any of the Contractor's subcontractors and their staff) that potentially threatens/endangers the life, health, or safety of any of DCS' wards, DCS may immediately require a temporary suspension of such member of the Contractor's staff (including any of the Contractor's subcontractors and their staff) pending an investigation into the report. </w:t>
          </w:r>
        </w:p>
        <w:p w14:paraId="2A842684" w14:textId="77777777" w:rsidR="00AA647F" w:rsidRPr="00D65B0A" w:rsidRDefault="00AA647F" w:rsidP="001F4E3C">
          <w:pPr>
            <w:pStyle w:val="PSBody2"/>
            <w:ind w:left="1080" w:hanging="360"/>
            <w:rPr>
              <w:szCs w:val="20"/>
            </w:rPr>
          </w:pPr>
        </w:p>
        <w:p w14:paraId="60514670" w14:textId="77777777" w:rsidR="00AA647F" w:rsidRPr="00D65B0A" w:rsidRDefault="003803BF" w:rsidP="001F4E3C">
          <w:pPr>
            <w:pStyle w:val="PSBody2"/>
            <w:ind w:left="1080" w:hanging="360"/>
            <w:rPr>
              <w:szCs w:val="20"/>
            </w:rPr>
          </w:pPr>
          <w:r w:rsidRPr="00D65B0A">
            <w:rPr>
              <w:szCs w:val="20"/>
            </w:rPr>
            <w:t xml:space="preserve">F.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5- 17-5. </w:t>
          </w:r>
        </w:p>
        <w:p w14:paraId="1909E998" w14:textId="77777777" w:rsidR="00AA647F" w:rsidRPr="00D65B0A" w:rsidRDefault="00AA647F" w:rsidP="001F4E3C">
          <w:pPr>
            <w:pStyle w:val="PSBody2"/>
            <w:ind w:left="1080" w:hanging="360"/>
            <w:rPr>
              <w:szCs w:val="20"/>
            </w:rPr>
          </w:pPr>
        </w:p>
        <w:p w14:paraId="72CC0932" w14:textId="24101BDE" w:rsidR="00AA647F" w:rsidRPr="00D65B0A" w:rsidRDefault="003803BF" w:rsidP="001F4E3C">
          <w:pPr>
            <w:pStyle w:val="PSBody2"/>
            <w:ind w:left="1080" w:hanging="360"/>
            <w:rPr>
              <w:szCs w:val="20"/>
            </w:rPr>
          </w:pPr>
          <w:r w:rsidRPr="00D65B0A">
            <w:rPr>
              <w:szCs w:val="20"/>
            </w:rPr>
            <w:t xml:space="preserve">G.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6D15E27E" w14:textId="77777777" w:rsidR="00AA647F" w:rsidRPr="00D65B0A" w:rsidRDefault="00AA647F" w:rsidP="001F4E3C">
          <w:pPr>
            <w:pStyle w:val="PSBody2"/>
            <w:ind w:left="1080" w:hanging="360"/>
            <w:rPr>
              <w:szCs w:val="20"/>
            </w:rPr>
          </w:pPr>
        </w:p>
        <w:p w14:paraId="2218DBB7" w14:textId="77777777" w:rsidR="00AA647F" w:rsidRPr="00D65B0A" w:rsidRDefault="003803BF" w:rsidP="001F4E3C">
          <w:pPr>
            <w:pStyle w:val="PSBody2"/>
            <w:ind w:left="1080" w:hanging="360"/>
            <w:rPr>
              <w:szCs w:val="20"/>
            </w:rPr>
          </w:pPr>
          <w:r w:rsidRPr="00D65B0A">
            <w:rPr>
              <w:szCs w:val="20"/>
            </w:rPr>
            <w:t xml:space="preserve">H. The Contractor affirms that, if it is an entity described in IC Title 23, it is properly registered and owes no outstanding reports to the Indiana Secretary of State. </w:t>
          </w:r>
        </w:p>
        <w:p w14:paraId="58FDA7F2" w14:textId="77777777" w:rsidR="00AA647F" w:rsidRPr="00D65B0A" w:rsidRDefault="00AA647F" w:rsidP="001F4E3C">
          <w:pPr>
            <w:pStyle w:val="PSBody2"/>
            <w:ind w:left="1080" w:hanging="360"/>
            <w:rPr>
              <w:szCs w:val="20"/>
            </w:rPr>
          </w:pPr>
        </w:p>
        <w:p w14:paraId="6AAA20C8" w14:textId="77777777" w:rsidR="00436984" w:rsidRPr="00D65B0A" w:rsidRDefault="003803BF" w:rsidP="001F4E3C">
          <w:pPr>
            <w:pStyle w:val="PSBody2"/>
            <w:ind w:left="1080" w:hanging="360"/>
            <w:rPr>
              <w:szCs w:val="20"/>
            </w:rPr>
          </w:pPr>
          <w:r w:rsidRPr="00D65B0A">
            <w:rPr>
              <w:szCs w:val="20"/>
            </w:rPr>
            <w:t xml:space="preserve">I. As required by IC § 5-22-3-7: </w:t>
          </w:r>
        </w:p>
        <w:p w14:paraId="6F0796F2" w14:textId="77777777" w:rsidR="00436984" w:rsidRPr="00D65B0A" w:rsidRDefault="00436984" w:rsidP="001F4E3C">
          <w:pPr>
            <w:pStyle w:val="PSBody2"/>
            <w:rPr>
              <w:szCs w:val="20"/>
            </w:rPr>
          </w:pPr>
        </w:p>
        <w:p w14:paraId="349EFC2A" w14:textId="77777777" w:rsidR="00436984" w:rsidRPr="00D65B0A" w:rsidRDefault="003803BF" w:rsidP="001F4E3C">
          <w:pPr>
            <w:pStyle w:val="PSBody2"/>
            <w:ind w:left="360" w:firstLine="720"/>
            <w:rPr>
              <w:szCs w:val="20"/>
            </w:rPr>
          </w:pPr>
          <w:r w:rsidRPr="00D65B0A">
            <w:rPr>
              <w:szCs w:val="20"/>
            </w:rPr>
            <w:t xml:space="preserve">(1) The Contractor and any principals of the Contractor certify that: </w:t>
          </w:r>
          <w:r w:rsidR="00436984" w:rsidRPr="00D65B0A">
            <w:rPr>
              <w:szCs w:val="20"/>
            </w:rPr>
            <w:tab/>
          </w:r>
          <w:r w:rsidR="00436984" w:rsidRPr="00D65B0A">
            <w:rPr>
              <w:szCs w:val="20"/>
            </w:rPr>
            <w:tab/>
          </w:r>
          <w:r w:rsidR="00436984" w:rsidRPr="00D65B0A">
            <w:rPr>
              <w:szCs w:val="20"/>
            </w:rPr>
            <w:tab/>
          </w:r>
          <w:r w:rsidR="00436984" w:rsidRPr="00D65B0A">
            <w:rPr>
              <w:szCs w:val="20"/>
            </w:rPr>
            <w:tab/>
          </w:r>
        </w:p>
        <w:p w14:paraId="758D071B" w14:textId="77777777" w:rsidR="00436984" w:rsidRPr="00D65B0A" w:rsidRDefault="003803BF" w:rsidP="001F4E3C">
          <w:pPr>
            <w:pStyle w:val="PSBody2"/>
            <w:ind w:left="1440"/>
            <w:rPr>
              <w:szCs w:val="20"/>
            </w:rPr>
          </w:pPr>
          <w:r w:rsidRPr="00D65B0A">
            <w:rPr>
              <w:szCs w:val="20"/>
            </w:rPr>
            <w:t xml:space="preserve">(A) the Contractor, except for de minimis and nonsystematic violations, has not violated the terms of: </w:t>
          </w:r>
        </w:p>
        <w:p w14:paraId="7C7115B5" w14:textId="77777777" w:rsidR="00436984" w:rsidRPr="00D65B0A" w:rsidRDefault="003803BF" w:rsidP="001F4E3C">
          <w:pPr>
            <w:pStyle w:val="PSBody2"/>
            <w:ind w:left="1440" w:firstLine="720"/>
            <w:rPr>
              <w:szCs w:val="20"/>
            </w:rPr>
          </w:pPr>
          <w:r w:rsidRPr="00D65B0A">
            <w:rPr>
              <w:szCs w:val="20"/>
            </w:rPr>
            <w:t>(i) IC § 24-4.7 [Telephone Solicitation of Consumers</w:t>
          </w:r>
          <w:proofErr w:type="gramStart"/>
          <w:r w:rsidRPr="00D65B0A">
            <w:rPr>
              <w:szCs w:val="20"/>
            </w:rPr>
            <w:t>];</w:t>
          </w:r>
          <w:proofErr w:type="gramEnd"/>
          <w:r w:rsidRPr="00D65B0A">
            <w:rPr>
              <w:szCs w:val="20"/>
            </w:rPr>
            <w:t xml:space="preserve"> </w:t>
          </w:r>
        </w:p>
        <w:p w14:paraId="60A2D7EB" w14:textId="77777777" w:rsidR="00436984" w:rsidRPr="00D65B0A" w:rsidRDefault="003803BF" w:rsidP="001F4E3C">
          <w:pPr>
            <w:pStyle w:val="PSBody2"/>
            <w:ind w:left="1440" w:firstLine="720"/>
            <w:rPr>
              <w:szCs w:val="20"/>
            </w:rPr>
          </w:pPr>
          <w:r w:rsidRPr="00D65B0A">
            <w:rPr>
              <w:szCs w:val="20"/>
            </w:rPr>
            <w:t xml:space="preserve">(ii) IC § 24-5-12 [Telephone Solicitations]; or </w:t>
          </w:r>
        </w:p>
        <w:p w14:paraId="2CECF797" w14:textId="77777777" w:rsidR="005863C7" w:rsidRPr="00D65B0A" w:rsidRDefault="003803BF" w:rsidP="001F4E3C">
          <w:pPr>
            <w:pStyle w:val="PSBody2"/>
            <w:ind w:left="1440" w:firstLine="720"/>
            <w:rPr>
              <w:szCs w:val="20"/>
            </w:rPr>
          </w:pPr>
          <w:r w:rsidRPr="00D65B0A">
            <w:rPr>
              <w:szCs w:val="20"/>
            </w:rPr>
            <w:t>(iii) IC § 24-5-14 [Regulation of Automatic Dialing Machines</w:t>
          </w:r>
          <w:proofErr w:type="gramStart"/>
          <w:r w:rsidRPr="00D65B0A">
            <w:rPr>
              <w:szCs w:val="20"/>
            </w:rPr>
            <w:t>];</w:t>
          </w:r>
          <w:proofErr w:type="gramEnd"/>
          <w:r w:rsidRPr="00D65B0A">
            <w:rPr>
              <w:szCs w:val="20"/>
            </w:rPr>
            <w:t xml:space="preserve"> </w:t>
          </w:r>
        </w:p>
        <w:p w14:paraId="0476C07F" w14:textId="77777777" w:rsidR="005556EB" w:rsidRPr="00D65B0A" w:rsidRDefault="003803BF" w:rsidP="001F4E3C">
          <w:pPr>
            <w:pStyle w:val="PSBody2"/>
            <w:ind w:left="2160"/>
            <w:rPr>
              <w:szCs w:val="20"/>
            </w:rPr>
          </w:pPr>
          <w:r w:rsidRPr="00D65B0A">
            <w:rPr>
              <w:szCs w:val="20"/>
            </w:rPr>
            <w:t xml:space="preserve">in the previous three hundred sixty-five (365) days, even if IC § 24-4.7 is preempted by federal law; and </w:t>
          </w:r>
        </w:p>
        <w:p w14:paraId="32AB739C" w14:textId="77777777" w:rsidR="005556EB" w:rsidRPr="00D65B0A" w:rsidRDefault="005556EB" w:rsidP="001F4E3C">
          <w:pPr>
            <w:pStyle w:val="PSBody2"/>
            <w:rPr>
              <w:szCs w:val="20"/>
            </w:rPr>
          </w:pPr>
        </w:p>
        <w:p w14:paraId="2819D92B" w14:textId="77777777" w:rsidR="005556EB" w:rsidRPr="00D65B0A" w:rsidRDefault="003803BF" w:rsidP="001F4E3C">
          <w:pPr>
            <w:pStyle w:val="PSBody2"/>
            <w:ind w:left="1440"/>
            <w:rPr>
              <w:szCs w:val="20"/>
            </w:rPr>
          </w:pPr>
          <w:r w:rsidRPr="00D65B0A">
            <w:rPr>
              <w:szCs w:val="20"/>
            </w:rPr>
            <w:t xml:space="preserve">(B) the Contractor will not violate the terms of IC § 24-4.7 for the duration of the Contract, even if IC § 24-4.7 is preempted by federal law. </w:t>
          </w:r>
        </w:p>
        <w:p w14:paraId="09B1360D" w14:textId="77777777" w:rsidR="005556EB" w:rsidRPr="00D65B0A" w:rsidRDefault="005556EB" w:rsidP="001F4E3C">
          <w:pPr>
            <w:pStyle w:val="PSBody2"/>
            <w:rPr>
              <w:szCs w:val="20"/>
            </w:rPr>
          </w:pPr>
        </w:p>
        <w:p w14:paraId="6FD5101E" w14:textId="77777777" w:rsidR="00941506" w:rsidRPr="00D65B0A" w:rsidRDefault="003803BF" w:rsidP="001F4E3C">
          <w:pPr>
            <w:pStyle w:val="PSBody2"/>
            <w:ind w:left="1440" w:hanging="360"/>
            <w:rPr>
              <w:szCs w:val="20"/>
            </w:rPr>
          </w:pPr>
          <w:r w:rsidRPr="00D65B0A">
            <w:rPr>
              <w:szCs w:val="20"/>
            </w:rPr>
            <w:t xml:space="preserve">(2) 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3815AC4" w14:textId="77777777" w:rsidR="00941506" w:rsidRPr="00D65B0A" w:rsidRDefault="00941506" w:rsidP="001F4E3C">
          <w:pPr>
            <w:pStyle w:val="PSBody2"/>
            <w:rPr>
              <w:szCs w:val="20"/>
            </w:rPr>
          </w:pPr>
        </w:p>
        <w:p w14:paraId="15474D19" w14:textId="77777777" w:rsidR="00941506" w:rsidRPr="00D65B0A" w:rsidRDefault="003803BF" w:rsidP="001F4E3C">
          <w:pPr>
            <w:pStyle w:val="PSBody2"/>
            <w:ind w:left="1440"/>
            <w:rPr>
              <w:szCs w:val="20"/>
            </w:rPr>
          </w:pPr>
          <w:r w:rsidRPr="00D65B0A">
            <w:rPr>
              <w:szCs w:val="20"/>
            </w:rPr>
            <w:t>(A) has not violated the terms of IC § 24-4.7 in the previous three hundred sixty</w:t>
          </w:r>
          <w:r w:rsidR="00941506" w:rsidRPr="00D65B0A">
            <w:rPr>
              <w:szCs w:val="20"/>
            </w:rPr>
            <w:t>-</w:t>
          </w:r>
          <w:r w:rsidRPr="00D65B0A">
            <w:rPr>
              <w:szCs w:val="20"/>
            </w:rPr>
            <w:t xml:space="preserve">five (365) days, even if IC § 24-4.7 is preempted by federal law; and </w:t>
          </w:r>
        </w:p>
        <w:p w14:paraId="45558D88" w14:textId="77777777" w:rsidR="00941506" w:rsidRPr="00D65B0A" w:rsidRDefault="00941506" w:rsidP="001F4E3C">
          <w:pPr>
            <w:pStyle w:val="PSBody2"/>
            <w:rPr>
              <w:szCs w:val="20"/>
            </w:rPr>
          </w:pPr>
        </w:p>
        <w:p w14:paraId="396B8558" w14:textId="099C69DB" w:rsidR="00D8135C" w:rsidRPr="00D65B0A" w:rsidRDefault="003803BF" w:rsidP="001F4E3C">
          <w:pPr>
            <w:pStyle w:val="PSBody2"/>
            <w:ind w:left="1440"/>
            <w:rPr>
              <w:szCs w:val="20"/>
            </w:rPr>
          </w:pPr>
          <w:r w:rsidRPr="00D65B0A">
            <w:rPr>
              <w:szCs w:val="20"/>
            </w:rPr>
            <w:t xml:space="preserve">(B) will not violate the terms of IC § 24-4.7 for the duration of the Contract, even if IC § 24-4.7 is preempted by federal law. </w:t>
          </w:r>
        </w:p>
        <w:p w14:paraId="6CE75230" w14:textId="77777777" w:rsidR="00D8135C" w:rsidRPr="00D65B0A" w:rsidRDefault="00D8135C" w:rsidP="001F4E3C">
          <w:pPr>
            <w:pStyle w:val="PSBody2"/>
            <w:rPr>
              <w:szCs w:val="20"/>
            </w:rPr>
          </w:pPr>
        </w:p>
        <w:p w14:paraId="0148F7BF" w14:textId="77777777" w:rsidR="00D8135C" w:rsidRPr="00D65B0A" w:rsidRDefault="00D8135C" w:rsidP="001F4E3C">
          <w:pPr>
            <w:pStyle w:val="PSBody2"/>
            <w:rPr>
              <w:szCs w:val="20"/>
            </w:rPr>
          </w:pPr>
          <w:r w:rsidRPr="00D65B0A">
            <w:rPr>
              <w:b/>
              <w:bCs w:val="0"/>
              <w:szCs w:val="20"/>
            </w:rPr>
            <w:t xml:space="preserve">11. </w:t>
          </w:r>
          <w:r w:rsidRPr="00D65B0A">
            <w:rPr>
              <w:b/>
              <w:bCs w:val="0"/>
              <w:szCs w:val="20"/>
            </w:rPr>
            <w:tab/>
            <w:t>Condition of Payment. [Modified]</w:t>
          </w:r>
          <w:r w:rsidRPr="00D65B0A">
            <w:rPr>
              <w:szCs w:val="20"/>
            </w:rPr>
            <w:t xml:space="preserve"> </w:t>
          </w:r>
        </w:p>
        <w:p w14:paraId="67551B0C" w14:textId="77777777" w:rsidR="00D8135C" w:rsidRPr="00D65B0A" w:rsidRDefault="00D8135C" w:rsidP="001F4E3C">
          <w:pPr>
            <w:pStyle w:val="PSBody2"/>
            <w:rPr>
              <w:szCs w:val="20"/>
            </w:rPr>
          </w:pPr>
        </w:p>
        <w:p w14:paraId="46FB9232" w14:textId="177A5A3B" w:rsidR="00D8135C" w:rsidRPr="00D65B0A" w:rsidRDefault="00E369E5" w:rsidP="001F4E3C">
          <w:pPr>
            <w:pStyle w:val="PSBody2"/>
            <w:rPr>
              <w:szCs w:val="20"/>
            </w:rPr>
          </w:pPr>
          <w:r w:rsidRPr="00D65B0A">
            <w:rPr>
              <w:szCs w:val="20"/>
            </w:rPr>
            <w:t xml:space="preserve">All services provided by the Contractor under this Contract must be performed to the State's reasonable satisfaction, as determined at the discretion of the undersigned DCS Deputy Director of Child Welfare Services and in accordance with all applicable federal, state, local laws, ordinances, rules and regulations, as well as in accordance with all applicable DCS Service Standards and all other specifications set forth above in Section 1 [Duties of Contractor] and in the other provisions of this Contract. The State shall not be required to pay for work found to be unsatisfactory, inconsistent with this Contract (including, but not limited to, any applicable </w:t>
          </w:r>
          <w:r w:rsidRPr="00D65B0A">
            <w:rPr>
              <w:szCs w:val="20"/>
            </w:rPr>
            <w:lastRenderedPageBreak/>
            <w:t xml:space="preserve">accreditation and/or service standards and all specifications set forth above in Section 1 [Duties of Contractor]), or performed in violation of any federal, </w:t>
          </w:r>
          <w:proofErr w:type="gramStart"/>
          <w:r w:rsidRPr="00D65B0A">
            <w:rPr>
              <w:szCs w:val="20"/>
            </w:rPr>
            <w:t>state</w:t>
          </w:r>
          <w:proofErr w:type="gramEnd"/>
          <w:r w:rsidRPr="00D65B0A">
            <w:rPr>
              <w:szCs w:val="20"/>
            </w:rPr>
            <w:t xml:space="preserve"> or local statute, ordinance, rule or regulation.</w:t>
          </w:r>
        </w:p>
        <w:p w14:paraId="3C24709D" w14:textId="77777777" w:rsidR="00D8135C" w:rsidRPr="00D65B0A" w:rsidRDefault="00D8135C" w:rsidP="001F4E3C">
          <w:pPr>
            <w:pStyle w:val="PSBody2"/>
            <w:rPr>
              <w:szCs w:val="20"/>
            </w:rPr>
          </w:pPr>
        </w:p>
        <w:p w14:paraId="5D0118D1" w14:textId="0A5CFE98" w:rsidR="00D8135C" w:rsidRPr="00D65B0A" w:rsidRDefault="00D8135C" w:rsidP="001F4E3C">
          <w:pPr>
            <w:pStyle w:val="PSBody2"/>
            <w:rPr>
              <w:szCs w:val="20"/>
            </w:rPr>
          </w:pPr>
          <w:r w:rsidRPr="00D65B0A">
            <w:rPr>
              <w:b/>
              <w:bCs w:val="0"/>
              <w:szCs w:val="20"/>
            </w:rPr>
            <w:t xml:space="preserve">12.  </w:t>
          </w:r>
          <w:r w:rsidRPr="00D65B0A">
            <w:rPr>
              <w:b/>
              <w:bCs w:val="0"/>
              <w:szCs w:val="20"/>
            </w:rPr>
            <w:tab/>
            <w:t xml:space="preserve">Confidentiality of State Information. [Modified]  </w:t>
          </w:r>
        </w:p>
        <w:p w14:paraId="0E21E557" w14:textId="77777777" w:rsidR="00D8135C" w:rsidRPr="00D65B0A" w:rsidRDefault="00D8135C" w:rsidP="001F4E3C">
          <w:pPr>
            <w:pStyle w:val="PSBody2"/>
            <w:rPr>
              <w:szCs w:val="20"/>
            </w:rPr>
          </w:pPr>
        </w:p>
        <w:p w14:paraId="45680529" w14:textId="77777777" w:rsidR="00D8135C" w:rsidRPr="00D65B0A" w:rsidRDefault="00D8135C" w:rsidP="001F4E3C">
          <w:pPr>
            <w:pStyle w:val="PSBody2"/>
            <w:numPr>
              <w:ilvl w:val="0"/>
              <w:numId w:val="20"/>
            </w:numPr>
            <w:rPr>
              <w:szCs w:val="20"/>
            </w:rPr>
          </w:pPr>
          <w:r w:rsidRPr="00D65B0A">
            <w:rPr>
              <w:szCs w:val="20"/>
            </w:rPr>
            <w:t xml:space="preserve">The Contractor understands and agrees that data, materials, and information disclosed to the Contractor, including, but not limited to, services recipient information received by the Contractor or its subcontractors in administering the terms and provisions of this Contract, may contain confidential and protected information. The Contractor covenants that data, material, and information gathered, based </w:t>
          </w:r>
          <w:proofErr w:type="gramStart"/>
          <w:r w:rsidRPr="00D65B0A">
            <w:rPr>
              <w:szCs w:val="20"/>
            </w:rPr>
            <w:t>upon</w:t>
          </w:r>
          <w:proofErr w:type="gramEnd"/>
          <w:r w:rsidRPr="00D65B0A">
            <w:rPr>
              <w:szCs w:val="20"/>
            </w:rPr>
            <w:t xml:space="preserve"> or disclosed to the Contractor for the purpose of this Contract will not be disclosed to or discussed with third parties without the prior written consent of the State.</w:t>
          </w:r>
        </w:p>
        <w:p w14:paraId="429AC578" w14:textId="77777777" w:rsidR="00D8135C" w:rsidRPr="00D65B0A" w:rsidRDefault="00D8135C" w:rsidP="001F4E3C">
          <w:pPr>
            <w:pStyle w:val="PSBody2"/>
            <w:rPr>
              <w:szCs w:val="20"/>
            </w:rPr>
          </w:pPr>
        </w:p>
        <w:p w14:paraId="469662B0" w14:textId="295E9DA2" w:rsidR="00D8135C" w:rsidRPr="00D65B0A" w:rsidRDefault="00D8135C" w:rsidP="001F4E3C">
          <w:pPr>
            <w:pStyle w:val="PSBody2"/>
            <w:numPr>
              <w:ilvl w:val="0"/>
              <w:numId w:val="20"/>
            </w:numPr>
            <w:rPr>
              <w:szCs w:val="20"/>
            </w:rPr>
          </w:pPr>
          <w:r w:rsidRPr="00D65B0A">
            <w:rPr>
              <w:szCs w:val="20"/>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w:t>
          </w:r>
          <w:r w:rsidR="00CC5593">
            <w:rPr>
              <w:szCs w:val="20"/>
            </w:rPr>
            <w:t>S</w:t>
          </w:r>
          <w:r w:rsidRPr="00D65B0A">
            <w:rPr>
              <w:szCs w:val="20"/>
            </w:rPr>
            <w:t>ection and pursuant to 10 IAC 5-3-1(4), the Contractor and the State agree to comply with the provisions of IC § 4-1-10 and IC § 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254C877" w14:textId="77777777" w:rsidR="00D8135C" w:rsidRPr="00D65B0A" w:rsidRDefault="00D8135C" w:rsidP="001F4E3C">
          <w:pPr>
            <w:pStyle w:val="PSBody2"/>
            <w:rPr>
              <w:szCs w:val="20"/>
            </w:rPr>
          </w:pPr>
        </w:p>
        <w:p w14:paraId="599B3E7E" w14:textId="5516142A" w:rsidR="00D8135C" w:rsidRPr="00D65B0A" w:rsidRDefault="00D8135C" w:rsidP="001F4E3C">
          <w:pPr>
            <w:pStyle w:val="PSBody2"/>
            <w:numPr>
              <w:ilvl w:val="0"/>
              <w:numId w:val="20"/>
            </w:numPr>
            <w:rPr>
              <w:spacing w:val="-3"/>
              <w:szCs w:val="20"/>
            </w:rPr>
          </w:pPr>
          <w:r w:rsidRPr="00D65B0A">
            <w:rPr>
              <w:szCs w:val="20"/>
            </w:rPr>
            <w:t xml:space="preserve">As used in </w:t>
          </w:r>
          <w:r w:rsidRPr="00D65B0A">
            <w:rPr>
              <w:b/>
              <w:szCs w:val="20"/>
              <w:u w:val="single"/>
            </w:rPr>
            <w:t>IRS Exhibit 7 for General Services</w:t>
          </w:r>
          <w:r w:rsidRPr="00D65B0A">
            <w:rPr>
              <w:szCs w:val="20"/>
            </w:rPr>
            <w:t xml:space="preserve">, which is attached hereto as Exhibit </w:t>
          </w:r>
          <w:r w:rsidR="006F5445" w:rsidRPr="006F5445">
            <w:rPr>
              <w:szCs w:val="20"/>
              <w:highlight w:val="yellow"/>
            </w:rPr>
            <w:t>__</w:t>
          </w:r>
          <w:r w:rsidRPr="00D65B0A">
            <w:rPr>
              <w:szCs w:val="20"/>
            </w:rPr>
            <w:t xml:space="preserve"> and hereby incorporated by reference, and as used in the remaining paragraphs of this Section:</w:t>
          </w:r>
        </w:p>
        <w:p w14:paraId="33B949A2" w14:textId="77777777" w:rsidR="00D8135C" w:rsidRPr="00D65B0A" w:rsidRDefault="00D8135C" w:rsidP="001F4E3C">
          <w:pPr>
            <w:pStyle w:val="ListParagraph"/>
            <w:rPr>
              <w:rFonts w:cs="Arial"/>
              <w:szCs w:val="20"/>
            </w:rPr>
          </w:pPr>
        </w:p>
        <w:p w14:paraId="664A87DE" w14:textId="77777777" w:rsidR="00D8135C" w:rsidRPr="00D65B0A" w:rsidRDefault="00D8135C" w:rsidP="001F4E3C">
          <w:pPr>
            <w:pStyle w:val="PSBody2"/>
            <w:ind w:left="720"/>
            <w:rPr>
              <w:szCs w:val="20"/>
            </w:rPr>
          </w:pPr>
          <w:r w:rsidRPr="00D65B0A">
            <w:rPr>
              <w:szCs w:val="20"/>
            </w:rPr>
            <w:t>"</w:t>
          </w:r>
          <w:r w:rsidRPr="00D65B0A">
            <w:rPr>
              <w:szCs w:val="20"/>
              <w:u w:val="single"/>
            </w:rPr>
            <w:t>return</w:t>
          </w:r>
          <w:r w:rsidRPr="00D65B0A">
            <w:rPr>
              <w:szCs w:val="20"/>
            </w:rPr>
            <w:t>" means any tax or information return, declaration of estimated tax, or claim for refund required by, or provided for or permitted under, the provisions of the Internal Revenue Code ("IRC") which is filed with the Secretary of the Treasury or his delegate (hereinafter in this Section referred to as "Secretary") by, on behalf of, or with respect to any Person (hereinafter in this Section, "Person" means an individual, a trust, estate, partnership, association, company or corporation), and any amendment or supplement thereto, including supporting schedules, attachments, or lists which are supplemental to, or part of, the return so filed.</w:t>
          </w:r>
        </w:p>
        <w:p w14:paraId="544B3C72" w14:textId="77777777" w:rsidR="00D8135C" w:rsidRPr="00D65B0A" w:rsidRDefault="00D8135C" w:rsidP="001F4E3C">
          <w:pPr>
            <w:pStyle w:val="PSBody2"/>
            <w:rPr>
              <w:szCs w:val="20"/>
            </w:rPr>
          </w:pPr>
        </w:p>
        <w:p w14:paraId="655AB15C" w14:textId="77777777" w:rsidR="00D8135C" w:rsidRPr="00D65B0A" w:rsidRDefault="00D8135C" w:rsidP="001F4E3C">
          <w:pPr>
            <w:pStyle w:val="PSBody2"/>
            <w:ind w:left="432" w:firstLine="288"/>
            <w:rPr>
              <w:szCs w:val="20"/>
            </w:rPr>
          </w:pPr>
          <w:r w:rsidRPr="00D65B0A">
            <w:rPr>
              <w:szCs w:val="20"/>
            </w:rPr>
            <w:t>"</w:t>
          </w:r>
          <w:proofErr w:type="gramStart"/>
          <w:r w:rsidRPr="00D65B0A">
            <w:rPr>
              <w:szCs w:val="20"/>
            </w:rPr>
            <w:t>return</w:t>
          </w:r>
          <w:proofErr w:type="gramEnd"/>
          <w:r w:rsidRPr="00D65B0A">
            <w:rPr>
              <w:szCs w:val="20"/>
            </w:rPr>
            <w:t xml:space="preserve"> information" means --</w:t>
          </w:r>
        </w:p>
        <w:p w14:paraId="63530F5B" w14:textId="77777777" w:rsidR="00D8135C" w:rsidRPr="00D65B0A" w:rsidRDefault="00D8135C" w:rsidP="001F4E3C">
          <w:pPr>
            <w:autoSpaceDE w:val="0"/>
            <w:autoSpaceDN w:val="0"/>
            <w:adjustRightInd w:val="0"/>
            <w:rPr>
              <w:rFonts w:cs="Arial"/>
              <w:bCs/>
              <w:sz w:val="20"/>
              <w:szCs w:val="20"/>
            </w:rPr>
          </w:pPr>
        </w:p>
        <w:p w14:paraId="0480F658" w14:textId="1C27F360" w:rsidR="00D8135C" w:rsidRPr="00D65B0A" w:rsidRDefault="00C017B5" w:rsidP="001F4E3C">
          <w:pPr>
            <w:autoSpaceDE w:val="0"/>
            <w:autoSpaceDN w:val="0"/>
            <w:adjustRightInd w:val="0"/>
            <w:ind w:left="1440" w:hanging="360"/>
            <w:rPr>
              <w:rFonts w:cs="Arial"/>
              <w:bCs/>
              <w:sz w:val="20"/>
              <w:szCs w:val="20"/>
            </w:rPr>
          </w:pPr>
          <w:r w:rsidRPr="00D65B0A">
            <w:rPr>
              <w:rFonts w:cs="Arial"/>
              <w:bCs/>
              <w:sz w:val="20"/>
              <w:szCs w:val="20"/>
            </w:rPr>
            <w:t>(</w:t>
          </w:r>
          <w:r w:rsidR="00D8135C" w:rsidRPr="00D65B0A">
            <w:rPr>
              <w:rFonts w:cs="Arial"/>
              <w:bCs/>
              <w:sz w:val="20"/>
              <w:szCs w:val="20"/>
            </w:rPr>
            <w:t xml:space="preserve">1) </w:t>
          </w:r>
          <w:r w:rsidR="00D8135C" w:rsidRPr="00D65B0A">
            <w:rPr>
              <w:rFonts w:cs="Arial"/>
              <w:bCs/>
              <w:sz w:val="20"/>
              <w:szCs w:val="20"/>
            </w:rPr>
            <w:tab/>
            <w:t>a Taxpayer's (hereinafter in this Section, "Taxpayer" means any Person subject to any internal revenue tax) identity, the nature, source, or amount of his income, payments, receipts, deductions, exemptions, credits, assets, liabilities, net worth, tax liability, tax withheld, deficiencies, overassessments, or tax payments, whether the Taxpayer's return was, is being, or will be examined or subject to other investigation or processing, or any other data, received by, recorded by, prepared by, furnished to, or collected by the Secretary with respect to a return or with respect to the determination of the existence, or possible existence, of liability (or the amount thereof) of any Person under the IRC for any tax, penalty, interest, fine, forfeiture, or other imposition, or offense,</w:t>
          </w:r>
        </w:p>
        <w:p w14:paraId="6277511A" w14:textId="77777777" w:rsidR="00D8135C" w:rsidRPr="00D65B0A" w:rsidRDefault="00D8135C" w:rsidP="001F4E3C">
          <w:pPr>
            <w:autoSpaceDE w:val="0"/>
            <w:autoSpaceDN w:val="0"/>
            <w:adjustRightInd w:val="0"/>
            <w:ind w:left="1440" w:hanging="360"/>
            <w:rPr>
              <w:rFonts w:cs="Arial"/>
              <w:bCs/>
              <w:sz w:val="20"/>
              <w:szCs w:val="20"/>
            </w:rPr>
          </w:pPr>
        </w:p>
        <w:p w14:paraId="166F490F" w14:textId="444F4BE2" w:rsidR="00D8135C" w:rsidRPr="00D65B0A" w:rsidRDefault="00C017B5" w:rsidP="001F4E3C">
          <w:pPr>
            <w:autoSpaceDE w:val="0"/>
            <w:autoSpaceDN w:val="0"/>
            <w:adjustRightInd w:val="0"/>
            <w:ind w:left="1440" w:hanging="360"/>
            <w:rPr>
              <w:rFonts w:cs="Arial"/>
              <w:bCs/>
              <w:sz w:val="20"/>
              <w:szCs w:val="20"/>
            </w:rPr>
          </w:pPr>
          <w:r w:rsidRPr="00D65B0A">
            <w:rPr>
              <w:rFonts w:cs="Arial"/>
              <w:bCs/>
              <w:sz w:val="20"/>
              <w:szCs w:val="20"/>
            </w:rPr>
            <w:t>(</w:t>
          </w:r>
          <w:r w:rsidR="00D8135C" w:rsidRPr="00D65B0A">
            <w:rPr>
              <w:rFonts w:cs="Arial"/>
              <w:bCs/>
              <w:sz w:val="20"/>
              <w:szCs w:val="20"/>
            </w:rPr>
            <w:t>2)</w:t>
          </w:r>
          <w:r w:rsidR="00D8135C" w:rsidRPr="00D65B0A">
            <w:rPr>
              <w:rFonts w:cs="Arial"/>
              <w:bCs/>
              <w:sz w:val="20"/>
              <w:szCs w:val="20"/>
            </w:rPr>
            <w:tab/>
            <w:t>any part of any written determination or any background file document relating to such written determination (as such terms are defined in section 6110(b) of the IRC) which is not open to public inspection under section 6110 of the IRC,</w:t>
          </w:r>
        </w:p>
        <w:p w14:paraId="46528C88" w14:textId="77777777" w:rsidR="00D8135C" w:rsidRPr="00D65B0A" w:rsidRDefault="00D8135C" w:rsidP="001F4E3C">
          <w:pPr>
            <w:autoSpaceDE w:val="0"/>
            <w:autoSpaceDN w:val="0"/>
            <w:adjustRightInd w:val="0"/>
            <w:ind w:left="1440" w:hanging="360"/>
            <w:rPr>
              <w:rFonts w:cs="Arial"/>
              <w:bCs/>
              <w:sz w:val="20"/>
              <w:szCs w:val="20"/>
            </w:rPr>
          </w:pPr>
        </w:p>
        <w:p w14:paraId="67E60D34" w14:textId="1C625349" w:rsidR="00D8135C" w:rsidRPr="00D65B0A" w:rsidRDefault="00C017B5" w:rsidP="001F4E3C">
          <w:pPr>
            <w:autoSpaceDE w:val="0"/>
            <w:autoSpaceDN w:val="0"/>
            <w:adjustRightInd w:val="0"/>
            <w:ind w:left="1440" w:hanging="360"/>
            <w:rPr>
              <w:rFonts w:cs="Arial"/>
              <w:bCs/>
              <w:sz w:val="20"/>
              <w:szCs w:val="20"/>
            </w:rPr>
          </w:pPr>
          <w:r w:rsidRPr="00D65B0A">
            <w:rPr>
              <w:rFonts w:cs="Arial"/>
              <w:bCs/>
              <w:sz w:val="20"/>
              <w:szCs w:val="20"/>
            </w:rPr>
            <w:t>(</w:t>
          </w:r>
          <w:r w:rsidR="00D8135C" w:rsidRPr="00D65B0A">
            <w:rPr>
              <w:rFonts w:cs="Arial"/>
              <w:bCs/>
              <w:sz w:val="20"/>
              <w:szCs w:val="20"/>
            </w:rPr>
            <w:t>3)</w:t>
          </w:r>
          <w:r w:rsidR="00D8135C" w:rsidRPr="00D65B0A">
            <w:rPr>
              <w:rFonts w:cs="Arial"/>
              <w:bCs/>
              <w:sz w:val="20"/>
              <w:szCs w:val="20"/>
            </w:rPr>
            <w:tab/>
            <w:t xml:space="preserve">any advance pricing agreement entered into by a Taxpayer and the </w:t>
          </w:r>
          <w:proofErr w:type="gramStart"/>
          <w:r w:rsidR="00D8135C" w:rsidRPr="00D65B0A">
            <w:rPr>
              <w:rFonts w:cs="Arial"/>
              <w:bCs/>
              <w:sz w:val="20"/>
              <w:szCs w:val="20"/>
            </w:rPr>
            <w:t>Secretary</w:t>
          </w:r>
          <w:proofErr w:type="gramEnd"/>
          <w:r w:rsidR="00D8135C" w:rsidRPr="00D65B0A">
            <w:rPr>
              <w:rFonts w:cs="Arial"/>
              <w:bCs/>
              <w:sz w:val="20"/>
              <w:szCs w:val="20"/>
            </w:rPr>
            <w:t xml:space="preserve"> and any background information related to such agreement or any application for an advance pricing agreement, and</w:t>
          </w:r>
        </w:p>
        <w:p w14:paraId="7F956EE2" w14:textId="77777777" w:rsidR="00D8135C" w:rsidRPr="00D65B0A" w:rsidRDefault="00D8135C" w:rsidP="001F4E3C">
          <w:pPr>
            <w:autoSpaceDE w:val="0"/>
            <w:autoSpaceDN w:val="0"/>
            <w:adjustRightInd w:val="0"/>
            <w:ind w:left="1440" w:hanging="360"/>
            <w:rPr>
              <w:rFonts w:cs="Arial"/>
              <w:bCs/>
              <w:sz w:val="20"/>
              <w:szCs w:val="20"/>
            </w:rPr>
          </w:pPr>
        </w:p>
        <w:p w14:paraId="22CBE2FE" w14:textId="683A9836" w:rsidR="00D8135C" w:rsidRPr="00D65B0A" w:rsidRDefault="00C017B5" w:rsidP="001F4E3C">
          <w:pPr>
            <w:autoSpaceDE w:val="0"/>
            <w:autoSpaceDN w:val="0"/>
            <w:adjustRightInd w:val="0"/>
            <w:ind w:left="1440" w:hanging="360"/>
            <w:rPr>
              <w:rFonts w:cs="Arial"/>
              <w:bCs/>
              <w:sz w:val="20"/>
              <w:szCs w:val="20"/>
            </w:rPr>
          </w:pPr>
          <w:r w:rsidRPr="00D65B0A">
            <w:rPr>
              <w:rFonts w:cs="Arial"/>
              <w:bCs/>
              <w:sz w:val="20"/>
              <w:szCs w:val="20"/>
            </w:rPr>
            <w:t>(</w:t>
          </w:r>
          <w:r w:rsidR="00D8135C" w:rsidRPr="00D65B0A">
            <w:rPr>
              <w:rFonts w:cs="Arial"/>
              <w:bCs/>
              <w:sz w:val="20"/>
              <w:szCs w:val="20"/>
            </w:rPr>
            <w:t>4)</w:t>
          </w:r>
          <w:r w:rsidR="00D8135C" w:rsidRPr="00D65B0A">
            <w:rPr>
              <w:rFonts w:cs="Arial"/>
              <w:bCs/>
              <w:sz w:val="20"/>
              <w:szCs w:val="20"/>
            </w:rPr>
            <w:tab/>
            <w:t xml:space="preserve">any agreement under section 7121 of the IRC, and any similar agreement, and any background information related to such an agreement or request for such an agreement, but such term does not include data in a form which cannot be associated with, or otherwise identify, directly or indirectly, a particular Taxpayer. Nothing in the preceding sentence, or in any other provision of law, shall be construed to require the disclosure of standards used or to be used for the selection of returns for examination, or data used or to be used for determining such standards, if the </w:t>
          </w:r>
          <w:r w:rsidR="00D8135C" w:rsidRPr="00D65B0A">
            <w:rPr>
              <w:rFonts w:cs="Arial"/>
              <w:bCs/>
              <w:sz w:val="20"/>
              <w:szCs w:val="20"/>
            </w:rPr>
            <w:lastRenderedPageBreak/>
            <w:t>Secretary determines that such disclosure will seriously impair assessment, collection, or enforcement under the internal revenue laws.</w:t>
          </w:r>
        </w:p>
        <w:p w14:paraId="02CFECBD" w14:textId="77777777" w:rsidR="00D8135C" w:rsidRPr="00D65B0A" w:rsidRDefault="00D8135C" w:rsidP="001F4E3C">
          <w:pPr>
            <w:autoSpaceDE w:val="0"/>
            <w:autoSpaceDN w:val="0"/>
            <w:adjustRightInd w:val="0"/>
            <w:ind w:left="1008" w:hanging="288"/>
            <w:rPr>
              <w:rFonts w:cs="Arial"/>
              <w:bCs/>
              <w:sz w:val="20"/>
              <w:szCs w:val="20"/>
            </w:rPr>
          </w:pPr>
        </w:p>
        <w:p w14:paraId="7DB9C68E" w14:textId="77777777" w:rsidR="00D8135C" w:rsidRPr="00D65B0A" w:rsidRDefault="00D8135C" w:rsidP="001F4E3C">
          <w:pPr>
            <w:numPr>
              <w:ilvl w:val="0"/>
              <w:numId w:val="20"/>
            </w:numPr>
            <w:autoSpaceDE w:val="0"/>
            <w:autoSpaceDN w:val="0"/>
            <w:adjustRightInd w:val="0"/>
            <w:rPr>
              <w:rFonts w:cs="Arial"/>
              <w:bCs/>
              <w:sz w:val="20"/>
              <w:szCs w:val="20"/>
            </w:rPr>
          </w:pPr>
          <w:r w:rsidRPr="00D65B0A">
            <w:rPr>
              <w:rFonts w:cs="Arial"/>
              <w:bCs/>
              <w:sz w:val="20"/>
              <w:szCs w:val="20"/>
            </w:rPr>
            <w:t>For any Federal tax return and return information (“FTI”), the Contractor agrees to comply with all applicable provisions of the “Tax Information Security Guidelines for Federal, State, and Local Agencies,” IRS Publication 1075, published by the Secretary of the Treasury and available at the following Internal Revenue Service (“IRS”) website (or any designated successor website</w:t>
          </w:r>
          <w:proofErr w:type="gramStart"/>
          <w:r w:rsidRPr="00D65B0A">
            <w:rPr>
              <w:rFonts w:cs="Arial"/>
              <w:bCs/>
              <w:sz w:val="20"/>
              <w:szCs w:val="20"/>
            </w:rPr>
            <w:t>):</w:t>
          </w:r>
          <w:r w:rsidRPr="00D65B0A">
            <w:rPr>
              <w:rFonts w:cs="Arial"/>
              <w:bCs/>
              <w:sz w:val="20"/>
              <w:szCs w:val="20"/>
              <w:u w:val="single"/>
            </w:rPr>
            <w:t>https://www.irs.gov/pub/irs-pdf/p1075.pdf</w:t>
          </w:r>
          <w:proofErr w:type="gramEnd"/>
          <w:r w:rsidRPr="00D65B0A">
            <w:rPr>
              <w:rFonts w:cs="Arial"/>
              <w:bCs/>
              <w:sz w:val="20"/>
              <w:szCs w:val="20"/>
            </w:rPr>
            <w:t>.</w:t>
          </w:r>
        </w:p>
        <w:p w14:paraId="5B0322C2" w14:textId="77777777" w:rsidR="00D8135C" w:rsidRPr="00D65B0A" w:rsidRDefault="00D8135C" w:rsidP="001F4E3C">
          <w:pPr>
            <w:autoSpaceDE w:val="0"/>
            <w:autoSpaceDN w:val="0"/>
            <w:adjustRightInd w:val="0"/>
            <w:ind w:left="1080"/>
            <w:rPr>
              <w:rFonts w:cs="Arial"/>
              <w:bCs/>
              <w:sz w:val="20"/>
              <w:szCs w:val="20"/>
            </w:rPr>
          </w:pPr>
        </w:p>
        <w:p w14:paraId="22594FE9" w14:textId="77777777" w:rsidR="00D8135C" w:rsidRPr="00D65B0A" w:rsidRDefault="00D8135C" w:rsidP="001F4E3C">
          <w:pPr>
            <w:numPr>
              <w:ilvl w:val="0"/>
              <w:numId w:val="20"/>
            </w:numPr>
            <w:autoSpaceDE w:val="0"/>
            <w:autoSpaceDN w:val="0"/>
            <w:adjustRightInd w:val="0"/>
            <w:rPr>
              <w:rFonts w:cs="Arial"/>
              <w:bCs/>
              <w:sz w:val="20"/>
              <w:szCs w:val="20"/>
            </w:rPr>
          </w:pPr>
          <w:r w:rsidRPr="00D65B0A">
            <w:rPr>
              <w:rFonts w:cs="Arial"/>
              <w:sz w:val="20"/>
              <w:szCs w:val="20"/>
            </w:rPr>
            <w:t>As required by the IRC and to ensure IRS audit compliance, the Contractor must comply</w:t>
          </w:r>
          <w:r w:rsidRPr="00D65B0A">
            <w:rPr>
              <w:rFonts w:cs="Arial"/>
              <w:bCs/>
              <w:sz w:val="20"/>
              <w:szCs w:val="20"/>
            </w:rPr>
            <w:t xml:space="preserve"> </w:t>
          </w:r>
          <w:r w:rsidRPr="00D65B0A">
            <w:rPr>
              <w:rFonts w:cs="Arial"/>
              <w:sz w:val="20"/>
              <w:szCs w:val="20"/>
            </w:rPr>
            <w:t xml:space="preserve">with </w:t>
          </w:r>
          <w:proofErr w:type="gramStart"/>
          <w:r w:rsidRPr="00D65B0A">
            <w:rPr>
              <w:rFonts w:cs="Arial"/>
              <w:sz w:val="20"/>
              <w:szCs w:val="20"/>
            </w:rPr>
            <w:t>all of</w:t>
          </w:r>
          <w:proofErr w:type="gramEnd"/>
          <w:r w:rsidRPr="00D65B0A">
            <w:rPr>
              <w:rFonts w:cs="Arial"/>
              <w:sz w:val="20"/>
              <w:szCs w:val="20"/>
            </w:rPr>
            <w:t xml:space="preserve"> the requirements/information set forth in </w:t>
          </w:r>
          <w:r w:rsidRPr="00D65B0A">
            <w:rPr>
              <w:rFonts w:cs="Arial"/>
              <w:b/>
              <w:sz w:val="20"/>
              <w:szCs w:val="20"/>
              <w:u w:val="single"/>
            </w:rPr>
            <w:t>IRS Exhibit 7 for General Services</w:t>
          </w:r>
          <w:r w:rsidRPr="00D65B0A">
            <w:rPr>
              <w:rFonts w:cs="Arial"/>
              <w:sz w:val="20"/>
              <w:szCs w:val="20"/>
            </w:rPr>
            <w:t>.</w:t>
          </w:r>
        </w:p>
        <w:p w14:paraId="575B528B" w14:textId="77777777" w:rsidR="00D8135C" w:rsidRPr="00D65B0A" w:rsidRDefault="00D8135C" w:rsidP="001F4E3C">
          <w:pPr>
            <w:autoSpaceDE w:val="0"/>
            <w:autoSpaceDN w:val="0"/>
            <w:adjustRightInd w:val="0"/>
            <w:ind w:left="1080"/>
            <w:rPr>
              <w:rFonts w:cs="Arial"/>
              <w:bCs/>
              <w:sz w:val="20"/>
              <w:szCs w:val="20"/>
            </w:rPr>
          </w:pPr>
        </w:p>
        <w:p w14:paraId="657A8179" w14:textId="77777777" w:rsidR="00D8135C" w:rsidRPr="00D65B0A" w:rsidRDefault="00D8135C" w:rsidP="001F4E3C">
          <w:pPr>
            <w:numPr>
              <w:ilvl w:val="0"/>
              <w:numId w:val="20"/>
            </w:numPr>
            <w:autoSpaceDE w:val="0"/>
            <w:autoSpaceDN w:val="0"/>
            <w:adjustRightInd w:val="0"/>
            <w:rPr>
              <w:rFonts w:cs="Arial"/>
              <w:bCs/>
              <w:sz w:val="20"/>
              <w:szCs w:val="20"/>
            </w:rPr>
          </w:pPr>
          <w:r w:rsidRPr="00D65B0A">
            <w:rPr>
              <w:rFonts w:cs="Arial"/>
              <w:sz w:val="20"/>
              <w:szCs w:val="20"/>
            </w:rPr>
            <w:t xml:space="preserve">The provisions/requirements outlined above in this Section and outlined in </w:t>
          </w:r>
          <w:r w:rsidRPr="00D65B0A">
            <w:rPr>
              <w:rFonts w:cs="Arial"/>
              <w:b/>
              <w:sz w:val="20"/>
              <w:szCs w:val="20"/>
              <w:u w:val="single"/>
            </w:rPr>
            <w:t>IRS Exhibit 7</w:t>
          </w:r>
          <w:r w:rsidRPr="00D65B0A">
            <w:rPr>
              <w:rFonts w:cs="Arial"/>
              <w:bCs/>
              <w:sz w:val="20"/>
              <w:szCs w:val="20"/>
            </w:rPr>
            <w:t xml:space="preserve"> </w:t>
          </w:r>
          <w:r w:rsidRPr="00D65B0A">
            <w:rPr>
              <w:rFonts w:cs="Arial"/>
              <w:b/>
              <w:bCs/>
              <w:sz w:val="20"/>
              <w:szCs w:val="20"/>
              <w:u w:val="single"/>
            </w:rPr>
            <w:t>for General Services</w:t>
          </w:r>
          <w:r w:rsidRPr="00D65B0A">
            <w:rPr>
              <w:rFonts w:cs="Arial"/>
              <w:sz w:val="20"/>
              <w:szCs w:val="20"/>
            </w:rPr>
            <w:t xml:space="preserve"> equally apply to state of Indiana tax returns and return information,</w:t>
          </w:r>
          <w:r w:rsidRPr="00D65B0A">
            <w:rPr>
              <w:rFonts w:cs="Arial"/>
              <w:bCs/>
              <w:sz w:val="20"/>
              <w:szCs w:val="20"/>
            </w:rPr>
            <w:t xml:space="preserve"> </w:t>
          </w:r>
          <w:r w:rsidRPr="00D65B0A">
            <w:rPr>
              <w:rFonts w:cs="Arial"/>
              <w:sz w:val="20"/>
              <w:szCs w:val="20"/>
            </w:rPr>
            <w:t>with "return" and "return information" utilized in this sentence in the same manner as such terms</w:t>
          </w:r>
          <w:r w:rsidRPr="00D65B0A">
            <w:rPr>
              <w:rFonts w:cs="Arial"/>
              <w:bCs/>
              <w:sz w:val="20"/>
              <w:szCs w:val="20"/>
            </w:rPr>
            <w:t xml:space="preserve"> </w:t>
          </w:r>
          <w:r w:rsidRPr="00D65B0A">
            <w:rPr>
              <w:rFonts w:cs="Arial"/>
              <w:sz w:val="20"/>
              <w:szCs w:val="20"/>
            </w:rPr>
            <w:t xml:space="preserve">are defined above in paragraph </w:t>
          </w:r>
          <w:r w:rsidRPr="00D65B0A">
            <w:rPr>
              <w:rFonts w:cs="Arial"/>
              <w:b/>
              <w:sz w:val="20"/>
              <w:szCs w:val="20"/>
            </w:rPr>
            <w:t>[D]</w:t>
          </w:r>
          <w:r w:rsidRPr="00D65B0A">
            <w:rPr>
              <w:rFonts w:cs="Arial"/>
              <w:sz w:val="20"/>
              <w:szCs w:val="20"/>
            </w:rPr>
            <w:t xml:space="preserve"> of this Section, except the terms used herein are received by, recorded by, prepared by, furnished to, collected by, or otherwise related to the Indiana</w:t>
          </w:r>
          <w:r w:rsidRPr="00D65B0A">
            <w:rPr>
              <w:rFonts w:cs="Arial"/>
              <w:bCs/>
              <w:sz w:val="20"/>
              <w:szCs w:val="20"/>
            </w:rPr>
            <w:t xml:space="preserve"> </w:t>
          </w:r>
          <w:r w:rsidRPr="00D65B0A">
            <w:rPr>
              <w:rFonts w:cs="Arial"/>
              <w:sz w:val="20"/>
              <w:szCs w:val="20"/>
            </w:rPr>
            <w:t>Department of State Revenue.</w:t>
          </w:r>
        </w:p>
        <w:p w14:paraId="27C5FD23" w14:textId="77777777" w:rsidR="00D8135C" w:rsidRPr="00D65B0A" w:rsidRDefault="00D8135C" w:rsidP="001F4E3C">
          <w:pPr>
            <w:pStyle w:val="PSBody2"/>
            <w:rPr>
              <w:szCs w:val="20"/>
            </w:rPr>
          </w:pPr>
        </w:p>
        <w:p w14:paraId="54DCAA0C" w14:textId="756D5342" w:rsidR="0017412B" w:rsidRPr="00D65B0A" w:rsidRDefault="00D8135C" w:rsidP="001F4E3C">
          <w:pPr>
            <w:pStyle w:val="PSBody2"/>
            <w:rPr>
              <w:szCs w:val="20"/>
            </w:rPr>
          </w:pPr>
          <w:r w:rsidRPr="00D65B0A">
            <w:rPr>
              <w:b/>
              <w:bCs w:val="0"/>
              <w:szCs w:val="20"/>
            </w:rPr>
            <w:t xml:space="preserve">13.  </w:t>
          </w:r>
          <w:r w:rsidRPr="00D65B0A">
            <w:rPr>
              <w:b/>
              <w:bCs w:val="0"/>
              <w:szCs w:val="20"/>
            </w:rPr>
            <w:tab/>
            <w:t xml:space="preserve">Continuity of Services. </w:t>
          </w:r>
          <w:r w:rsidR="0017412B" w:rsidRPr="00D65B0A">
            <w:rPr>
              <w:b/>
              <w:bCs w:val="0"/>
              <w:szCs w:val="20"/>
            </w:rPr>
            <w:t xml:space="preserve"> [</w:t>
          </w:r>
          <w:r w:rsidR="00CB352C" w:rsidRPr="00D65B0A">
            <w:rPr>
              <w:b/>
              <w:bCs w:val="0"/>
              <w:szCs w:val="20"/>
            </w:rPr>
            <w:t>Modified</w:t>
          </w:r>
          <w:r w:rsidR="0017412B" w:rsidRPr="00D65B0A">
            <w:rPr>
              <w:b/>
              <w:bCs w:val="0"/>
              <w:szCs w:val="20"/>
            </w:rPr>
            <w:t>]</w:t>
          </w:r>
        </w:p>
        <w:p w14:paraId="67880A2B" w14:textId="77777777" w:rsidR="0017412B" w:rsidRPr="00D65B0A" w:rsidRDefault="0017412B" w:rsidP="001F4E3C">
          <w:pPr>
            <w:pStyle w:val="PSBody2"/>
            <w:rPr>
              <w:szCs w:val="20"/>
            </w:rPr>
          </w:pPr>
        </w:p>
        <w:p w14:paraId="020FBD28" w14:textId="77777777" w:rsidR="0037183E" w:rsidRPr="00D65B0A" w:rsidRDefault="00CB352C" w:rsidP="001F4E3C">
          <w:pPr>
            <w:pStyle w:val="PSBody2"/>
            <w:ind w:left="1080" w:hanging="360"/>
            <w:rPr>
              <w:szCs w:val="20"/>
            </w:rPr>
          </w:pPr>
          <w:r w:rsidRPr="00D65B0A">
            <w:rPr>
              <w:szCs w:val="20"/>
            </w:rPr>
            <w:t xml:space="preserve"> A. The Contractor recognizes that the service(s) to be performed under this Contract are vital to the State and must be continued without interruption and that, upon Contract expiration and/or termination, a successor, either the State or another contractor, may continue them. The Contractor agrees to: </w:t>
          </w:r>
        </w:p>
        <w:p w14:paraId="777B89A6" w14:textId="77777777" w:rsidR="0037183E" w:rsidRPr="00D65B0A" w:rsidRDefault="0037183E" w:rsidP="001F4E3C">
          <w:pPr>
            <w:pStyle w:val="PSBody2"/>
            <w:ind w:left="1080" w:hanging="360"/>
            <w:rPr>
              <w:szCs w:val="20"/>
            </w:rPr>
          </w:pPr>
        </w:p>
        <w:p w14:paraId="500F8740" w14:textId="77777777" w:rsidR="0037183E" w:rsidRPr="00D65B0A" w:rsidRDefault="00CB352C" w:rsidP="001F4E3C">
          <w:pPr>
            <w:pStyle w:val="PSBody2"/>
            <w:ind w:left="1440" w:hanging="360"/>
            <w:rPr>
              <w:szCs w:val="20"/>
            </w:rPr>
          </w:pPr>
          <w:r w:rsidRPr="00D65B0A">
            <w:rPr>
              <w:szCs w:val="20"/>
            </w:rPr>
            <w:t xml:space="preserve">(1) Furnish phase-in training, and </w:t>
          </w:r>
        </w:p>
        <w:p w14:paraId="40F45B9D" w14:textId="77777777" w:rsidR="0037183E" w:rsidRPr="00D65B0A" w:rsidRDefault="0037183E" w:rsidP="001F4E3C">
          <w:pPr>
            <w:pStyle w:val="PSBody2"/>
            <w:ind w:left="1440" w:hanging="360"/>
            <w:rPr>
              <w:szCs w:val="20"/>
            </w:rPr>
          </w:pPr>
        </w:p>
        <w:p w14:paraId="0EF7D80C" w14:textId="77777777" w:rsidR="0037183E" w:rsidRPr="00D65B0A" w:rsidRDefault="00CB352C" w:rsidP="001F4E3C">
          <w:pPr>
            <w:pStyle w:val="PSBody2"/>
            <w:ind w:left="1440" w:hanging="360"/>
            <w:rPr>
              <w:szCs w:val="20"/>
            </w:rPr>
          </w:pPr>
          <w:r w:rsidRPr="00D65B0A">
            <w:rPr>
              <w:szCs w:val="20"/>
            </w:rPr>
            <w:t xml:space="preserve">(2) Exercise its best efforts and cooperation to </w:t>
          </w:r>
          <w:proofErr w:type="gramStart"/>
          <w:r w:rsidRPr="00D65B0A">
            <w:rPr>
              <w:szCs w:val="20"/>
            </w:rPr>
            <w:t>effect</w:t>
          </w:r>
          <w:proofErr w:type="gramEnd"/>
          <w:r w:rsidRPr="00D65B0A">
            <w:rPr>
              <w:szCs w:val="20"/>
            </w:rPr>
            <w:t xml:space="preserve"> an orderly and efficient transition to a successor. </w:t>
          </w:r>
        </w:p>
        <w:p w14:paraId="672AFB57" w14:textId="77777777" w:rsidR="009A725E" w:rsidRPr="00D65B0A" w:rsidRDefault="009A725E" w:rsidP="001F4E3C">
          <w:pPr>
            <w:pStyle w:val="PSBody2"/>
            <w:rPr>
              <w:szCs w:val="20"/>
            </w:rPr>
          </w:pPr>
        </w:p>
        <w:p w14:paraId="74F3C190" w14:textId="444D5E64" w:rsidR="0037183E" w:rsidRPr="00D65B0A" w:rsidRDefault="00CB352C" w:rsidP="001F4E3C">
          <w:pPr>
            <w:pStyle w:val="PSBody2"/>
            <w:ind w:firstLine="720"/>
            <w:rPr>
              <w:szCs w:val="20"/>
            </w:rPr>
          </w:pPr>
          <w:r w:rsidRPr="00D65B0A">
            <w:rPr>
              <w:szCs w:val="20"/>
            </w:rPr>
            <w:t xml:space="preserve">B. The Contractor shall, upon the State's written notice: </w:t>
          </w:r>
        </w:p>
        <w:p w14:paraId="00E911AE" w14:textId="77777777" w:rsidR="0037183E" w:rsidRPr="00D65B0A" w:rsidRDefault="0037183E" w:rsidP="001F4E3C">
          <w:pPr>
            <w:pStyle w:val="PSBody2"/>
            <w:rPr>
              <w:szCs w:val="20"/>
            </w:rPr>
          </w:pPr>
        </w:p>
        <w:p w14:paraId="34D5308E" w14:textId="77777777" w:rsidR="009A725E" w:rsidRPr="00D65B0A" w:rsidRDefault="00CB352C" w:rsidP="001F4E3C">
          <w:pPr>
            <w:pStyle w:val="PSBody2"/>
            <w:ind w:left="1440" w:hanging="360"/>
            <w:rPr>
              <w:szCs w:val="20"/>
            </w:rPr>
          </w:pPr>
          <w:r w:rsidRPr="00D65B0A">
            <w:rPr>
              <w:szCs w:val="20"/>
            </w:rPr>
            <w:t xml:space="preserve">(1) Furnish phase-in, phase-out services for up to sixty (60) days after this Contract expires and/or is terminated, and </w:t>
          </w:r>
        </w:p>
        <w:p w14:paraId="48A0A13A" w14:textId="77777777" w:rsidR="009A725E" w:rsidRPr="00D65B0A" w:rsidRDefault="009A725E" w:rsidP="001F4E3C">
          <w:pPr>
            <w:pStyle w:val="PSBody2"/>
            <w:ind w:left="1440" w:hanging="360"/>
            <w:rPr>
              <w:szCs w:val="20"/>
            </w:rPr>
          </w:pPr>
        </w:p>
        <w:p w14:paraId="30612CB7" w14:textId="77777777" w:rsidR="009A725E" w:rsidRPr="00D65B0A" w:rsidRDefault="00CB352C" w:rsidP="001F4E3C">
          <w:pPr>
            <w:pStyle w:val="PSBody2"/>
            <w:ind w:left="1440" w:hanging="360"/>
            <w:rPr>
              <w:szCs w:val="20"/>
            </w:rPr>
          </w:pPr>
          <w:r w:rsidRPr="00D65B0A">
            <w:rPr>
              <w:szCs w:val="20"/>
            </w:rPr>
            <w:t xml:space="preserve">(2) 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D65B0A">
            <w:rPr>
              <w:szCs w:val="20"/>
            </w:rPr>
            <w:t>plan, and</w:t>
          </w:r>
          <w:proofErr w:type="gramEnd"/>
          <w:r w:rsidRPr="00D65B0A">
            <w:rPr>
              <w:szCs w:val="20"/>
            </w:rPr>
            <w:t xml:space="preserve"> shall be subject to the State's approval. The Contractor shall provide sufficient experienced personnel during the phase-in, phase-out period to ensure that the services called for by this Contract are maintained at the required level of proficiency. </w:t>
          </w:r>
        </w:p>
        <w:p w14:paraId="23DA22A3" w14:textId="77777777" w:rsidR="009A725E" w:rsidRPr="00D65B0A" w:rsidRDefault="009A725E" w:rsidP="001F4E3C">
          <w:pPr>
            <w:pStyle w:val="PSBody2"/>
            <w:rPr>
              <w:szCs w:val="20"/>
            </w:rPr>
          </w:pPr>
        </w:p>
        <w:p w14:paraId="51865A9A" w14:textId="77777777" w:rsidR="009A725E" w:rsidRPr="00D65B0A" w:rsidRDefault="00CB352C" w:rsidP="001F4E3C">
          <w:pPr>
            <w:pStyle w:val="PSBody2"/>
            <w:ind w:left="1080" w:hanging="360"/>
            <w:rPr>
              <w:szCs w:val="20"/>
            </w:rPr>
          </w:pPr>
          <w:r w:rsidRPr="00D65B0A">
            <w:rPr>
              <w:szCs w:val="20"/>
            </w:rPr>
            <w:t xml:space="preserve">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w:t>
          </w:r>
          <w:r w:rsidR="0017412B" w:rsidRPr="00D65B0A">
            <w:rPr>
              <w:szCs w:val="20"/>
            </w:rPr>
            <w:t xml:space="preserve">on-site interviews with these employees. If selected employees are agreeable to the change, the Contractor shall release them at a mutually agreeable date and negotiate transfer of their earned fringe benefits to the successor. </w:t>
          </w:r>
        </w:p>
        <w:p w14:paraId="28FAE9AA" w14:textId="77777777" w:rsidR="009A725E" w:rsidRPr="00D65B0A" w:rsidRDefault="009A725E" w:rsidP="001F4E3C">
          <w:pPr>
            <w:pStyle w:val="PSBody2"/>
            <w:ind w:left="1080" w:hanging="360"/>
            <w:rPr>
              <w:szCs w:val="20"/>
            </w:rPr>
          </w:pPr>
        </w:p>
        <w:p w14:paraId="718CFD0E" w14:textId="6FBC2371" w:rsidR="00D8135C" w:rsidRPr="00D65B0A" w:rsidRDefault="0017412B" w:rsidP="001F4E3C">
          <w:pPr>
            <w:pStyle w:val="PSBody2"/>
            <w:ind w:left="1080" w:hanging="360"/>
            <w:rPr>
              <w:szCs w:val="20"/>
            </w:rPr>
          </w:pPr>
          <w:r w:rsidRPr="00D65B0A">
            <w:rPr>
              <w:szCs w:val="20"/>
            </w:rPr>
            <w:t xml:space="preserve">D. The Contractor shall be reimbursed for all reasonable phase-in, phase-out costs (i.e., costs incurred within the agreed period after contract expiration and/or termination that result from phase-in, phase-out operations). </w:t>
          </w:r>
        </w:p>
        <w:p w14:paraId="1A582913" w14:textId="77777777" w:rsidR="00D8135C" w:rsidRPr="00D65B0A" w:rsidRDefault="00D8135C" w:rsidP="001F4E3C">
          <w:pPr>
            <w:pStyle w:val="PSBody2"/>
            <w:rPr>
              <w:szCs w:val="20"/>
            </w:rPr>
          </w:pPr>
        </w:p>
        <w:p w14:paraId="432C7D38" w14:textId="77777777" w:rsidR="00D8135C" w:rsidRPr="00D65B0A" w:rsidRDefault="00D8135C" w:rsidP="001F4E3C">
          <w:pPr>
            <w:pStyle w:val="PSBody2"/>
            <w:rPr>
              <w:szCs w:val="20"/>
            </w:rPr>
          </w:pPr>
          <w:r w:rsidRPr="00D65B0A">
            <w:rPr>
              <w:b/>
              <w:bCs w:val="0"/>
              <w:szCs w:val="20"/>
            </w:rPr>
            <w:t xml:space="preserve">14.  </w:t>
          </w:r>
          <w:r w:rsidRPr="00D65B0A">
            <w:rPr>
              <w:b/>
              <w:bCs w:val="0"/>
              <w:szCs w:val="20"/>
            </w:rPr>
            <w:tab/>
            <w:t xml:space="preserve">Debarment and Suspension.  [Modified] </w:t>
          </w:r>
        </w:p>
        <w:p w14:paraId="1CCC937B" w14:textId="77777777" w:rsidR="00D8135C" w:rsidRPr="00D65B0A" w:rsidRDefault="00D8135C" w:rsidP="001F4E3C">
          <w:pPr>
            <w:pStyle w:val="PSBody2"/>
            <w:rPr>
              <w:szCs w:val="20"/>
            </w:rPr>
          </w:pPr>
        </w:p>
        <w:p w14:paraId="6DD4FCC1" w14:textId="77777777" w:rsidR="00E425E8" w:rsidRPr="00D65B0A" w:rsidRDefault="00E425E8" w:rsidP="001F4E3C">
          <w:pPr>
            <w:pStyle w:val="PSBody2"/>
            <w:ind w:left="1080" w:hanging="360"/>
            <w:rPr>
              <w:szCs w:val="20"/>
            </w:rPr>
          </w:pPr>
          <w:r w:rsidRPr="00D65B0A">
            <w:rPr>
              <w:szCs w:val="20"/>
            </w:rPr>
            <w:t xml:space="preserve">A. The Contractor certifies by </w:t>
          </w:r>
          <w:proofErr w:type="gramStart"/>
          <w:r w:rsidRPr="00D65B0A">
            <w:rPr>
              <w:szCs w:val="20"/>
            </w:rPr>
            <w:t>entering into</w:t>
          </w:r>
          <w:proofErr w:type="gramEnd"/>
          <w:r w:rsidRPr="00D65B0A">
            <w:rPr>
              <w:szCs w:val="20"/>
            </w:rPr>
            <w:t xml:space="preserve">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w:t>
          </w:r>
          <w:r w:rsidRPr="00D65B0A">
            <w:rPr>
              <w:szCs w:val="20"/>
            </w:rPr>
            <w:lastRenderedPageBreak/>
            <w:t xml:space="preserve">management or supervisory responsibilities, or a person who has a critical influence on or substantive control over the operations of the Contractor. </w:t>
          </w:r>
        </w:p>
        <w:p w14:paraId="035A7346" w14:textId="77777777" w:rsidR="00E425E8" w:rsidRPr="00D65B0A" w:rsidRDefault="00E425E8" w:rsidP="001F4E3C">
          <w:pPr>
            <w:pStyle w:val="PSBody2"/>
            <w:ind w:left="1080" w:hanging="360"/>
            <w:rPr>
              <w:szCs w:val="20"/>
            </w:rPr>
          </w:pPr>
        </w:p>
        <w:p w14:paraId="10D532C5" w14:textId="1EF185B4" w:rsidR="00D8135C" w:rsidRPr="00D65B0A" w:rsidRDefault="00E425E8" w:rsidP="001F4E3C">
          <w:pPr>
            <w:pStyle w:val="PSBody2"/>
            <w:ind w:left="1080" w:hanging="360"/>
            <w:rPr>
              <w:szCs w:val="20"/>
            </w:rPr>
          </w:pPr>
          <w:r w:rsidRPr="00D65B0A">
            <w:rPr>
              <w:szCs w:val="20"/>
            </w:rPr>
            <w:t>B. The Contractor certifies that it has verified the state and federal suspension and debarment status for all subcontractors receiving funds under this Contract, including a review of information included at http://www.oig.hhs.gov/ and https://www.sam.gov/portal/public/SAM/ (and any designated successor websites),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r w:rsidR="004226B6" w:rsidRPr="00D65B0A">
            <w:rPr>
              <w:szCs w:val="20"/>
            </w:rPr>
            <w:t>.</w:t>
          </w:r>
        </w:p>
        <w:p w14:paraId="467384D1" w14:textId="77777777" w:rsidR="00C1424E" w:rsidRPr="00D65B0A" w:rsidRDefault="00C1424E" w:rsidP="001F4E3C">
          <w:pPr>
            <w:pStyle w:val="PSBody2"/>
            <w:rPr>
              <w:szCs w:val="20"/>
            </w:rPr>
          </w:pPr>
        </w:p>
        <w:p w14:paraId="5E0956E7" w14:textId="152EFB83" w:rsidR="00D8135C" w:rsidRPr="00D65B0A" w:rsidRDefault="00D8135C" w:rsidP="001F4E3C">
          <w:pPr>
            <w:pStyle w:val="PSBody2"/>
            <w:rPr>
              <w:szCs w:val="20"/>
            </w:rPr>
          </w:pPr>
          <w:r w:rsidRPr="00D65B0A">
            <w:rPr>
              <w:b/>
              <w:bCs w:val="0"/>
              <w:szCs w:val="20"/>
            </w:rPr>
            <w:t xml:space="preserve">15.  </w:t>
          </w:r>
          <w:r w:rsidRPr="00D65B0A">
            <w:rPr>
              <w:b/>
              <w:bCs w:val="0"/>
              <w:szCs w:val="20"/>
            </w:rPr>
            <w:tab/>
            <w:t>Default by State</w:t>
          </w:r>
          <w:r w:rsidRPr="00D65B0A">
            <w:rPr>
              <w:szCs w:val="20"/>
            </w:rPr>
            <w:t xml:space="preserve">.  </w:t>
          </w:r>
        </w:p>
        <w:p w14:paraId="2757C39F" w14:textId="77777777" w:rsidR="00D8135C" w:rsidRPr="00D65B0A" w:rsidRDefault="00D8135C" w:rsidP="001F4E3C">
          <w:pPr>
            <w:pStyle w:val="PSBody2"/>
            <w:rPr>
              <w:szCs w:val="20"/>
            </w:rPr>
          </w:pPr>
        </w:p>
        <w:p w14:paraId="409A7953" w14:textId="77777777" w:rsidR="0081194F" w:rsidRPr="00D65B0A" w:rsidRDefault="0081194F" w:rsidP="001F4E3C">
          <w:pPr>
            <w:rPr>
              <w:rFonts w:eastAsia="Times New Roman" w:cs="Arial"/>
              <w:sz w:val="20"/>
              <w:szCs w:val="20"/>
            </w:rPr>
          </w:pPr>
          <w:r w:rsidRPr="00D65B0A">
            <w:rPr>
              <w:rFonts w:eastAsia="Times New Roman" w:cs="Arial"/>
              <w:sz w:val="20"/>
              <w:szCs w:val="20"/>
            </w:rPr>
            <w:t>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18301F8" w14:textId="77777777" w:rsidR="00D8135C" w:rsidRPr="00D65B0A" w:rsidRDefault="00D8135C" w:rsidP="001F4E3C">
          <w:pPr>
            <w:pStyle w:val="PSBody2"/>
            <w:rPr>
              <w:szCs w:val="20"/>
            </w:rPr>
          </w:pPr>
        </w:p>
        <w:p w14:paraId="69EF4E0C" w14:textId="430B8806" w:rsidR="00D8135C" w:rsidRPr="00D65B0A" w:rsidRDefault="00D8135C" w:rsidP="001F4E3C">
          <w:pPr>
            <w:pStyle w:val="PSBody2"/>
            <w:rPr>
              <w:szCs w:val="20"/>
            </w:rPr>
          </w:pPr>
          <w:r w:rsidRPr="00D65B0A">
            <w:rPr>
              <w:b/>
              <w:bCs w:val="0"/>
              <w:szCs w:val="20"/>
            </w:rPr>
            <w:t xml:space="preserve">16.  </w:t>
          </w:r>
          <w:r w:rsidRPr="00D65B0A">
            <w:rPr>
              <w:b/>
              <w:bCs w:val="0"/>
              <w:szCs w:val="20"/>
            </w:rPr>
            <w:tab/>
            <w:t>Disputes</w:t>
          </w:r>
          <w:r w:rsidRPr="00D65B0A">
            <w:rPr>
              <w:szCs w:val="20"/>
            </w:rPr>
            <w:t xml:space="preserve">. </w:t>
          </w:r>
        </w:p>
        <w:p w14:paraId="1C922317" w14:textId="77777777" w:rsidR="00D8135C" w:rsidRPr="00D65B0A" w:rsidRDefault="00D8135C" w:rsidP="001F4E3C">
          <w:pPr>
            <w:pStyle w:val="PSBody2"/>
            <w:rPr>
              <w:szCs w:val="20"/>
            </w:rPr>
          </w:pPr>
        </w:p>
        <w:p w14:paraId="2D58DF15" w14:textId="77777777" w:rsidR="00D8135C" w:rsidRPr="00D65B0A" w:rsidRDefault="00D8135C" w:rsidP="001F4E3C">
          <w:pPr>
            <w:pStyle w:val="PSBody2"/>
            <w:ind w:left="1080" w:hanging="360"/>
            <w:rPr>
              <w:szCs w:val="20"/>
            </w:rPr>
          </w:pPr>
          <w:r w:rsidRPr="00D65B0A">
            <w:rPr>
              <w:szCs w:val="20"/>
            </w:rPr>
            <w:t xml:space="preserve">A.  </w:t>
          </w:r>
          <w:r w:rsidRPr="00D65B0A">
            <w:rPr>
              <w:szCs w:val="20"/>
            </w:rPr>
            <w:tab/>
            <w:t xml:space="preserve">Should any disputes arise with respect to this Contract, the Contractor and the State agree to act immediately to resolve such disputes. Time is of the essence in the resolution of disputes.  </w:t>
          </w:r>
        </w:p>
        <w:p w14:paraId="4572E52C" w14:textId="77777777" w:rsidR="00D8135C" w:rsidRPr="00D65B0A" w:rsidRDefault="00D8135C" w:rsidP="001F4E3C">
          <w:pPr>
            <w:pStyle w:val="PSBody2"/>
            <w:ind w:left="1080" w:hanging="360"/>
            <w:rPr>
              <w:szCs w:val="20"/>
            </w:rPr>
          </w:pPr>
        </w:p>
        <w:p w14:paraId="63CE99D5" w14:textId="77777777" w:rsidR="00D8135C" w:rsidRPr="00D65B0A" w:rsidRDefault="00D8135C" w:rsidP="001F4E3C">
          <w:pPr>
            <w:pStyle w:val="PSBody2"/>
            <w:ind w:left="1080" w:hanging="360"/>
            <w:rPr>
              <w:szCs w:val="20"/>
            </w:rPr>
          </w:pPr>
          <w:r w:rsidRPr="00D65B0A">
            <w:rPr>
              <w:szCs w:val="20"/>
            </w:rPr>
            <w:t xml:space="preserve">B.  </w:t>
          </w:r>
          <w:r w:rsidRPr="00D65B0A">
            <w:rPr>
              <w:szCs w:val="20"/>
            </w:rPr>
            <w:tab/>
            <w:t xml:space="preserve">The Contractor agrees </w:t>
          </w:r>
          <w:proofErr w:type="gramStart"/>
          <w:r w:rsidRPr="00D65B0A">
            <w:rPr>
              <w:szCs w:val="20"/>
            </w:rPr>
            <w:t>that,</w:t>
          </w:r>
          <w:proofErr w:type="gramEnd"/>
          <w:r w:rsidRPr="00D65B0A">
            <w:rPr>
              <w:szCs w:val="20"/>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w:t>
          </w:r>
          <w:proofErr w:type="gramStart"/>
          <w:r w:rsidRPr="00D65B0A">
            <w:rPr>
              <w:szCs w:val="20"/>
            </w:rPr>
            <w:t>as a result of</w:t>
          </w:r>
          <w:proofErr w:type="gramEnd"/>
          <w:r w:rsidRPr="00D65B0A">
            <w:rPr>
              <w:szCs w:val="20"/>
            </w:rPr>
            <w:t xml:space="preserve"> such failure to proceed shall be borne by the Contractor, and the Contractor shall make no claim against the State for such costs. </w:t>
          </w:r>
        </w:p>
        <w:p w14:paraId="07F059D9" w14:textId="77777777" w:rsidR="00D8135C" w:rsidRPr="00D65B0A" w:rsidRDefault="00D8135C" w:rsidP="001F4E3C">
          <w:pPr>
            <w:pStyle w:val="PSBody2"/>
            <w:ind w:left="1080" w:hanging="360"/>
            <w:rPr>
              <w:szCs w:val="20"/>
            </w:rPr>
          </w:pPr>
        </w:p>
        <w:p w14:paraId="2AB388AA" w14:textId="77777777" w:rsidR="00D8135C" w:rsidRPr="00D65B0A" w:rsidRDefault="00D8135C" w:rsidP="001F4E3C">
          <w:pPr>
            <w:pStyle w:val="PSBody2"/>
            <w:ind w:left="1080" w:hanging="360"/>
            <w:rPr>
              <w:color w:val="666666"/>
              <w:szCs w:val="20"/>
            </w:rPr>
          </w:pPr>
          <w:r w:rsidRPr="00D65B0A">
            <w:rPr>
              <w:szCs w:val="20"/>
            </w:rPr>
            <w:t xml:space="preserve">C. </w:t>
          </w:r>
          <w:r w:rsidRPr="00D65B0A">
            <w:rPr>
              <w:szCs w:val="20"/>
            </w:rPr>
            <w:tab/>
            <w:t xml:space="preserve">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w:t>
          </w:r>
          <w:proofErr w:type="gramStart"/>
          <w:r w:rsidRPr="00D65B0A">
            <w:rPr>
              <w:szCs w:val="20"/>
            </w:rPr>
            <w:t>in order to</w:t>
          </w:r>
          <w:proofErr w:type="gramEnd"/>
          <w:r w:rsidRPr="00D65B0A">
            <w:rPr>
              <w:szCs w:val="20"/>
            </w:rPr>
            <w:t xml:space="preserve">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D65B0A">
            <w:rPr>
              <w:rFonts w:eastAsia="Times New Roman"/>
              <w:szCs w:val="20"/>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448EA964" w14:textId="77777777" w:rsidR="00D8135C" w:rsidRPr="00D65B0A" w:rsidRDefault="00D8135C" w:rsidP="001F4E3C">
          <w:pPr>
            <w:pStyle w:val="PSBody2"/>
            <w:ind w:left="1080" w:hanging="360"/>
            <w:rPr>
              <w:szCs w:val="20"/>
            </w:rPr>
          </w:pPr>
        </w:p>
        <w:p w14:paraId="30052DAE" w14:textId="364C94FC" w:rsidR="00D8135C" w:rsidRPr="00D65B0A" w:rsidRDefault="00D8135C" w:rsidP="001F4E3C">
          <w:pPr>
            <w:pStyle w:val="PSBody2"/>
            <w:ind w:left="1080" w:hanging="360"/>
            <w:rPr>
              <w:szCs w:val="20"/>
            </w:rPr>
          </w:pPr>
          <w:r w:rsidRPr="00D65B0A">
            <w:rPr>
              <w:szCs w:val="20"/>
            </w:rPr>
            <w:t xml:space="preserve">D.  </w:t>
          </w:r>
          <w:r w:rsidRPr="00D65B0A">
            <w:rPr>
              <w:szCs w:val="20"/>
            </w:rPr>
            <w:tab/>
            <w:t xml:space="preserve">The State may withhold payments on disputed items pending resolution of the </w:t>
          </w:r>
          <w:r w:rsidR="0097596C" w:rsidRPr="00D65B0A">
            <w:rPr>
              <w:szCs w:val="20"/>
            </w:rPr>
            <w:t>dispute. The</w:t>
          </w:r>
          <w:r w:rsidRPr="00D65B0A">
            <w:rPr>
              <w:szCs w:val="20"/>
            </w:rPr>
            <w:t xml:space="preserv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51B64992" w14:textId="77777777" w:rsidR="00D8135C" w:rsidRPr="00D65B0A" w:rsidRDefault="00D8135C" w:rsidP="001F4E3C">
          <w:pPr>
            <w:pStyle w:val="PSBody2"/>
            <w:ind w:left="1080" w:hanging="360"/>
            <w:rPr>
              <w:szCs w:val="20"/>
            </w:rPr>
          </w:pPr>
        </w:p>
        <w:p w14:paraId="59314C51" w14:textId="77777777" w:rsidR="00D8135C" w:rsidRPr="00D65B0A" w:rsidRDefault="00D8135C" w:rsidP="001F4E3C">
          <w:pPr>
            <w:pStyle w:val="PSBody2"/>
            <w:ind w:left="1080" w:hanging="360"/>
            <w:rPr>
              <w:szCs w:val="20"/>
            </w:rPr>
          </w:pPr>
          <w:r w:rsidRPr="00D65B0A">
            <w:rPr>
              <w:szCs w:val="20"/>
            </w:rPr>
            <w:t xml:space="preserve">E. </w:t>
          </w:r>
          <w:r w:rsidRPr="00D65B0A">
            <w:rPr>
              <w:szCs w:val="20"/>
            </w:rPr>
            <w:tab/>
            <w:t>With the written approval of the Commissioner of the Indiana Department of Administration, the parties may agree to forego the process described in subdivision C. relating to submission of the dispute to the Commissioner.</w:t>
          </w:r>
        </w:p>
        <w:p w14:paraId="534996F1" w14:textId="77777777" w:rsidR="00D8135C" w:rsidRPr="00D65B0A" w:rsidRDefault="00D8135C" w:rsidP="001F4E3C">
          <w:pPr>
            <w:pStyle w:val="PSBody2"/>
            <w:ind w:left="1080" w:hanging="360"/>
            <w:rPr>
              <w:szCs w:val="20"/>
            </w:rPr>
          </w:pPr>
        </w:p>
        <w:p w14:paraId="49307B62" w14:textId="252BE909" w:rsidR="00D8135C" w:rsidRPr="00D65B0A" w:rsidRDefault="00D8135C" w:rsidP="001F4E3C">
          <w:pPr>
            <w:pStyle w:val="PSBody2"/>
            <w:ind w:left="1080" w:hanging="360"/>
            <w:rPr>
              <w:szCs w:val="20"/>
            </w:rPr>
          </w:pPr>
          <w:r w:rsidRPr="00D65B0A">
            <w:rPr>
              <w:szCs w:val="20"/>
            </w:rPr>
            <w:t xml:space="preserve">F. </w:t>
          </w:r>
          <w:r w:rsidRPr="00D65B0A">
            <w:rPr>
              <w:szCs w:val="20"/>
            </w:rPr>
            <w:tab/>
            <w:t xml:space="preserve">This paragraph shall not be construed to abrogate provisions of IC § 4-6-2-11 in situations where dispute resolution efforts lead to a compromise of claims in favor of the State as described in that statute. </w:t>
          </w:r>
          <w:proofErr w:type="gramStart"/>
          <w:r w:rsidRPr="00D65B0A">
            <w:rPr>
              <w:szCs w:val="20"/>
            </w:rPr>
            <w:t>In particular</w:t>
          </w:r>
          <w:r w:rsidR="001151A0">
            <w:rPr>
              <w:szCs w:val="20"/>
            </w:rPr>
            <w:t xml:space="preserve">, </w:t>
          </w:r>
          <w:r w:rsidRPr="00D65B0A">
            <w:rPr>
              <w:szCs w:val="20"/>
            </w:rPr>
            <w:t>releases</w:t>
          </w:r>
          <w:proofErr w:type="gramEnd"/>
          <w:r w:rsidRPr="00D65B0A">
            <w:rPr>
              <w:szCs w:val="20"/>
            </w:rPr>
            <w:t xml:space="preserve"> or settlement agreements involving releases of legal claims or </w:t>
          </w:r>
          <w:r w:rsidRPr="00D65B0A">
            <w:rPr>
              <w:szCs w:val="20"/>
            </w:rPr>
            <w:lastRenderedPageBreak/>
            <w:t>potential legal claims of the state should be processed consistent with IC § 4-6-2-11, which requires approval of the Governor and Attorney General.</w:t>
          </w:r>
        </w:p>
        <w:p w14:paraId="63FA44A7" w14:textId="77777777" w:rsidR="00D8135C" w:rsidRPr="00D65B0A" w:rsidRDefault="00D8135C" w:rsidP="001F4E3C">
          <w:pPr>
            <w:pStyle w:val="PSBody2"/>
            <w:rPr>
              <w:szCs w:val="20"/>
            </w:rPr>
          </w:pPr>
        </w:p>
        <w:p w14:paraId="1328A3A5" w14:textId="77777777" w:rsidR="00D8135C" w:rsidRPr="00D65B0A" w:rsidRDefault="00D8135C" w:rsidP="001F4E3C">
          <w:pPr>
            <w:pStyle w:val="PSBody2"/>
            <w:rPr>
              <w:szCs w:val="20"/>
            </w:rPr>
          </w:pPr>
          <w:r w:rsidRPr="00D65B0A">
            <w:rPr>
              <w:b/>
              <w:bCs w:val="0"/>
              <w:szCs w:val="20"/>
            </w:rPr>
            <w:t xml:space="preserve">17.  </w:t>
          </w:r>
          <w:r w:rsidRPr="00D65B0A">
            <w:rPr>
              <w:b/>
              <w:bCs w:val="0"/>
              <w:szCs w:val="20"/>
            </w:rPr>
            <w:tab/>
            <w:t>Drug-Free Workplace Certification</w:t>
          </w:r>
          <w:r w:rsidRPr="00D65B0A">
            <w:rPr>
              <w:szCs w:val="20"/>
            </w:rPr>
            <w:t>.</w:t>
          </w:r>
        </w:p>
        <w:p w14:paraId="191AB6C7" w14:textId="77777777" w:rsidR="00D8135C" w:rsidRPr="00D65B0A" w:rsidRDefault="00D8135C" w:rsidP="001F4E3C">
          <w:pPr>
            <w:pStyle w:val="PSBody2"/>
            <w:rPr>
              <w:szCs w:val="20"/>
            </w:rPr>
          </w:pPr>
        </w:p>
        <w:p w14:paraId="1C4A0E21" w14:textId="77777777" w:rsidR="004832EF" w:rsidRPr="00D65B0A" w:rsidRDefault="004832EF" w:rsidP="001F4E3C">
          <w:pPr>
            <w:keepNext/>
            <w:rPr>
              <w:rFonts w:eastAsia="Times New Roman" w:cs="Arial"/>
              <w:sz w:val="20"/>
              <w:szCs w:val="20"/>
            </w:rPr>
          </w:pPr>
          <w:r w:rsidRPr="00D65B0A">
            <w:rPr>
              <w:rFonts w:eastAsia="Times New Roman" w:cs="Arial"/>
              <w:sz w:val="20"/>
              <w:szCs w:val="20"/>
            </w:rPr>
            <w:t>As required by</w:t>
          </w:r>
          <w:r w:rsidRPr="00D65B0A">
            <w:rPr>
              <w:rFonts w:eastAsia="Times New Roman" w:cs="Arial"/>
              <w:b/>
              <w:sz w:val="20"/>
              <w:szCs w:val="20"/>
            </w:rPr>
            <w:t xml:space="preserve"> </w:t>
          </w:r>
          <w:r w:rsidRPr="00D65B0A">
            <w:rPr>
              <w:rFonts w:eastAsia="Times New Roman" w:cs="Arial"/>
              <w:sz w:val="20"/>
              <w:szCs w:val="20"/>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600CC594" w14:textId="77777777" w:rsidR="004832EF" w:rsidRPr="00D65B0A" w:rsidRDefault="004832EF" w:rsidP="001F4E3C">
          <w:pPr>
            <w:rPr>
              <w:rFonts w:eastAsia="Times New Roman" w:cs="Arial"/>
              <w:sz w:val="20"/>
              <w:szCs w:val="20"/>
            </w:rPr>
          </w:pPr>
        </w:p>
        <w:p w14:paraId="6504A471" w14:textId="77777777" w:rsidR="004832EF" w:rsidRPr="00D65B0A" w:rsidRDefault="004832EF" w:rsidP="001F4E3C">
          <w:pPr>
            <w:rPr>
              <w:rFonts w:eastAsia="Times New Roman" w:cs="Arial"/>
              <w:sz w:val="20"/>
              <w:szCs w:val="20"/>
            </w:rPr>
          </w:pPr>
          <w:r w:rsidRPr="00D65B0A">
            <w:rPr>
              <w:rFonts w:eastAsia="Times New Roman" w:cs="Arial"/>
              <w:sz w:val="20"/>
              <w:szCs w:val="20"/>
            </w:rPr>
            <w:t xml:space="preserve">In addition to the provisions of the above paragraph, if the total amount set forth in this Contract is </w:t>
          </w:r>
          <w:proofErr w:type="gramStart"/>
          <w:r w:rsidRPr="00D65B0A">
            <w:rPr>
              <w:rFonts w:eastAsia="Times New Roman" w:cs="Arial"/>
              <w:sz w:val="20"/>
              <w:szCs w:val="20"/>
            </w:rPr>
            <w:t>in excess of</w:t>
          </w:r>
          <w:proofErr w:type="gramEnd"/>
          <w:r w:rsidRPr="00D65B0A">
            <w:rPr>
              <w:rFonts w:eastAsia="Times New Roman" w:cs="Arial"/>
              <w:sz w:val="20"/>
              <w:szCs w:val="20"/>
            </w:rPr>
            <w:t xml:space="preserve"> $25,000.00, the Contractor certifies and agrees that it will provide a drug-free workplace by:</w:t>
          </w:r>
        </w:p>
        <w:p w14:paraId="7E256F8B" w14:textId="77777777" w:rsidR="004832EF" w:rsidRPr="00D65B0A" w:rsidRDefault="004832EF" w:rsidP="001F4E3C">
          <w:pPr>
            <w:ind w:left="1080" w:hanging="360"/>
            <w:rPr>
              <w:rFonts w:eastAsia="Times New Roman" w:cs="Arial"/>
              <w:sz w:val="20"/>
              <w:szCs w:val="20"/>
            </w:rPr>
          </w:pPr>
        </w:p>
        <w:p w14:paraId="7D35284B" w14:textId="77777777" w:rsidR="004832EF" w:rsidRPr="00D65B0A" w:rsidRDefault="004832EF" w:rsidP="001F4E3C">
          <w:pPr>
            <w:numPr>
              <w:ilvl w:val="0"/>
              <w:numId w:val="30"/>
            </w:numPr>
            <w:tabs>
              <w:tab w:val="left" w:pos="-1440"/>
            </w:tabs>
            <w:ind w:left="1080"/>
            <w:rPr>
              <w:rFonts w:eastAsia="Times New Roman" w:cs="Arial"/>
              <w:sz w:val="20"/>
              <w:szCs w:val="20"/>
            </w:rPr>
          </w:pPr>
          <w:r w:rsidRPr="00D65B0A">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D65B0A">
            <w:rPr>
              <w:rFonts w:eastAsia="Times New Roman" w:cs="Arial"/>
              <w:sz w:val="20"/>
              <w:szCs w:val="20"/>
            </w:rPr>
            <w:t>prohibition;</w:t>
          </w:r>
          <w:proofErr w:type="gramEnd"/>
          <w:r w:rsidRPr="00D65B0A">
            <w:rPr>
              <w:rFonts w:eastAsia="Times New Roman" w:cs="Arial"/>
              <w:sz w:val="20"/>
              <w:szCs w:val="20"/>
            </w:rPr>
            <w:t xml:space="preserve"> </w:t>
          </w:r>
        </w:p>
        <w:p w14:paraId="7B57CEBC" w14:textId="77777777" w:rsidR="004832EF" w:rsidRPr="00D65B0A" w:rsidRDefault="004832EF" w:rsidP="001F4E3C">
          <w:pPr>
            <w:ind w:left="1080" w:hanging="360"/>
            <w:rPr>
              <w:rFonts w:eastAsia="Times New Roman" w:cs="Arial"/>
              <w:sz w:val="20"/>
              <w:szCs w:val="20"/>
            </w:rPr>
          </w:pPr>
        </w:p>
        <w:p w14:paraId="72A30E7C" w14:textId="77777777" w:rsidR="004832EF" w:rsidRPr="00D65B0A" w:rsidRDefault="004832EF" w:rsidP="001F4E3C">
          <w:pPr>
            <w:numPr>
              <w:ilvl w:val="0"/>
              <w:numId w:val="30"/>
            </w:numPr>
            <w:tabs>
              <w:tab w:val="left" w:pos="-1440"/>
            </w:tabs>
            <w:ind w:left="1080"/>
            <w:rPr>
              <w:rFonts w:eastAsia="Times New Roman" w:cs="Arial"/>
              <w:sz w:val="20"/>
              <w:szCs w:val="20"/>
            </w:rPr>
          </w:pPr>
          <w:r w:rsidRPr="00D65B0A">
            <w:rPr>
              <w:rFonts w:eastAsia="Times New Roman" w:cs="Arial"/>
              <w:sz w:val="20"/>
              <w:szCs w:val="20"/>
            </w:rPr>
            <w:t xml:space="preserve">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D65B0A">
            <w:rPr>
              <w:rFonts w:eastAsia="Times New Roman" w:cs="Arial"/>
              <w:sz w:val="20"/>
              <w:szCs w:val="20"/>
            </w:rPr>
            <w:t>workplace;</w:t>
          </w:r>
          <w:proofErr w:type="gramEnd"/>
        </w:p>
        <w:p w14:paraId="746FA58D" w14:textId="77777777" w:rsidR="004832EF" w:rsidRPr="00D65B0A" w:rsidRDefault="004832EF" w:rsidP="001F4E3C">
          <w:pPr>
            <w:ind w:left="1080" w:hanging="360"/>
            <w:rPr>
              <w:rFonts w:eastAsia="Times New Roman" w:cs="Arial"/>
              <w:sz w:val="20"/>
              <w:szCs w:val="20"/>
            </w:rPr>
          </w:pPr>
        </w:p>
        <w:p w14:paraId="7A2F11D3" w14:textId="77777777" w:rsidR="004832EF" w:rsidRPr="00D65B0A" w:rsidRDefault="004832EF" w:rsidP="001F4E3C">
          <w:pPr>
            <w:numPr>
              <w:ilvl w:val="0"/>
              <w:numId w:val="30"/>
            </w:numPr>
            <w:tabs>
              <w:tab w:val="left" w:pos="-1440"/>
            </w:tabs>
            <w:ind w:left="1080"/>
            <w:rPr>
              <w:rFonts w:eastAsia="Times New Roman" w:cs="Arial"/>
              <w:sz w:val="20"/>
              <w:szCs w:val="20"/>
            </w:rPr>
          </w:pPr>
          <w:r w:rsidRPr="00D65B0A">
            <w:rPr>
              <w:rFonts w:eastAsia="Times New Roman" w:cs="Arial"/>
              <w:sz w:val="20"/>
              <w:szCs w:val="20"/>
            </w:rPr>
            <w:t xml:space="preserve">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w:t>
          </w:r>
          <w:proofErr w:type="gramStart"/>
          <w:r w:rsidRPr="00D65B0A">
            <w:rPr>
              <w:rFonts w:eastAsia="Times New Roman" w:cs="Arial"/>
              <w:sz w:val="20"/>
              <w:szCs w:val="20"/>
            </w:rPr>
            <w:t>conviction;</w:t>
          </w:r>
          <w:proofErr w:type="gramEnd"/>
        </w:p>
        <w:p w14:paraId="7ACBB260" w14:textId="77777777" w:rsidR="004832EF" w:rsidRPr="00D65B0A" w:rsidRDefault="004832EF" w:rsidP="001F4E3C">
          <w:pPr>
            <w:ind w:left="1080" w:hanging="360"/>
            <w:rPr>
              <w:rFonts w:eastAsia="Times New Roman" w:cs="Arial"/>
              <w:sz w:val="20"/>
              <w:szCs w:val="20"/>
            </w:rPr>
          </w:pPr>
        </w:p>
        <w:p w14:paraId="73870E46" w14:textId="77777777" w:rsidR="004832EF" w:rsidRPr="00D65B0A" w:rsidRDefault="004832EF" w:rsidP="001F4E3C">
          <w:pPr>
            <w:numPr>
              <w:ilvl w:val="0"/>
              <w:numId w:val="30"/>
            </w:numPr>
            <w:tabs>
              <w:tab w:val="left" w:pos="-1440"/>
            </w:tabs>
            <w:ind w:left="1080"/>
            <w:rPr>
              <w:rFonts w:eastAsia="Times New Roman" w:cs="Arial"/>
              <w:sz w:val="20"/>
              <w:szCs w:val="20"/>
            </w:rPr>
          </w:pPr>
          <w:r w:rsidRPr="00D65B0A">
            <w:rPr>
              <w:rFonts w:eastAsia="Times New Roman" w:cs="Arial"/>
              <w:sz w:val="20"/>
              <w:szCs w:val="20"/>
            </w:rPr>
            <w:t xml:space="preserve">Notifying the State in writing within ten (10) days after receiving notice from an employee under subdivision (C)(2) above, or otherwise receiving actual notice of such </w:t>
          </w:r>
          <w:proofErr w:type="gramStart"/>
          <w:r w:rsidRPr="00D65B0A">
            <w:rPr>
              <w:rFonts w:eastAsia="Times New Roman" w:cs="Arial"/>
              <w:sz w:val="20"/>
              <w:szCs w:val="20"/>
            </w:rPr>
            <w:t>conviction;</w:t>
          </w:r>
          <w:proofErr w:type="gramEnd"/>
        </w:p>
        <w:p w14:paraId="1F3B87F2" w14:textId="77777777" w:rsidR="004832EF" w:rsidRPr="00D65B0A" w:rsidRDefault="004832EF" w:rsidP="001F4E3C">
          <w:pPr>
            <w:ind w:left="1080" w:hanging="360"/>
            <w:rPr>
              <w:rFonts w:eastAsia="Times New Roman" w:cs="Arial"/>
              <w:sz w:val="20"/>
              <w:szCs w:val="20"/>
            </w:rPr>
          </w:pPr>
        </w:p>
        <w:p w14:paraId="49DB13C6" w14:textId="77777777" w:rsidR="004832EF" w:rsidRPr="00D65B0A" w:rsidRDefault="004832EF" w:rsidP="001F4E3C">
          <w:pPr>
            <w:numPr>
              <w:ilvl w:val="0"/>
              <w:numId w:val="30"/>
            </w:numPr>
            <w:tabs>
              <w:tab w:val="left" w:pos="-1440"/>
            </w:tabs>
            <w:ind w:left="1080"/>
            <w:rPr>
              <w:rFonts w:eastAsia="Times New Roman" w:cs="Arial"/>
              <w:sz w:val="20"/>
              <w:szCs w:val="20"/>
            </w:rPr>
          </w:pPr>
          <w:r w:rsidRPr="00D65B0A">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749269FE" w14:textId="77777777" w:rsidR="004832EF" w:rsidRPr="00D65B0A" w:rsidRDefault="004832EF" w:rsidP="001F4E3C">
          <w:pPr>
            <w:ind w:left="1080" w:hanging="360"/>
            <w:rPr>
              <w:rFonts w:eastAsia="Times New Roman" w:cs="Arial"/>
              <w:sz w:val="20"/>
              <w:szCs w:val="20"/>
            </w:rPr>
          </w:pPr>
        </w:p>
        <w:p w14:paraId="2FF93806" w14:textId="77777777" w:rsidR="004832EF" w:rsidRPr="00D65B0A" w:rsidRDefault="004832EF" w:rsidP="001F4E3C">
          <w:pPr>
            <w:numPr>
              <w:ilvl w:val="0"/>
              <w:numId w:val="30"/>
            </w:numPr>
            <w:tabs>
              <w:tab w:val="left" w:pos="-1440"/>
            </w:tabs>
            <w:ind w:left="1080"/>
            <w:rPr>
              <w:rFonts w:eastAsia="Times New Roman" w:cs="Arial"/>
              <w:sz w:val="20"/>
              <w:szCs w:val="20"/>
            </w:rPr>
          </w:pPr>
          <w:r w:rsidRPr="00D65B0A">
            <w:rPr>
              <w:rFonts w:eastAsia="Times New Roman" w:cs="Arial"/>
              <w:sz w:val="20"/>
              <w:szCs w:val="20"/>
            </w:rPr>
            <w:t>Making a good faith effort to maintain a drug-free workplace through the implementation of subparagraphs (A) through (E) above.</w:t>
          </w:r>
        </w:p>
        <w:p w14:paraId="06E716AC" w14:textId="77777777" w:rsidR="004832EF" w:rsidRPr="00D65B0A" w:rsidRDefault="004832EF" w:rsidP="001F4E3C">
          <w:pPr>
            <w:tabs>
              <w:tab w:val="left" w:pos="-1440"/>
            </w:tabs>
            <w:rPr>
              <w:rFonts w:eastAsia="Times New Roman" w:cs="Arial"/>
              <w:sz w:val="20"/>
              <w:szCs w:val="20"/>
            </w:rPr>
          </w:pPr>
        </w:p>
        <w:p w14:paraId="538C186D" w14:textId="77777777" w:rsidR="00D8135C" w:rsidRPr="00D65B0A" w:rsidRDefault="00D8135C" w:rsidP="00B90100">
          <w:pPr>
            <w:pStyle w:val="PSBody2"/>
            <w:rPr>
              <w:szCs w:val="20"/>
            </w:rPr>
          </w:pPr>
          <w:r w:rsidRPr="00D65B0A">
            <w:rPr>
              <w:b/>
              <w:bCs w:val="0"/>
              <w:szCs w:val="20"/>
            </w:rPr>
            <w:t xml:space="preserve">18.  </w:t>
          </w:r>
          <w:r w:rsidRPr="00D65B0A">
            <w:rPr>
              <w:b/>
              <w:bCs w:val="0"/>
              <w:szCs w:val="20"/>
            </w:rPr>
            <w:tab/>
            <w:t>Employment Eligibility Verification</w:t>
          </w:r>
          <w:r w:rsidRPr="00D65B0A">
            <w:rPr>
              <w:szCs w:val="20"/>
            </w:rPr>
            <w:t>.</w:t>
          </w:r>
        </w:p>
        <w:p w14:paraId="4091FC6B" w14:textId="77777777" w:rsidR="00D8135C" w:rsidRPr="00D65B0A" w:rsidRDefault="00D8135C" w:rsidP="00B90100">
          <w:pPr>
            <w:pStyle w:val="PSBody2"/>
            <w:rPr>
              <w:szCs w:val="20"/>
            </w:rPr>
          </w:pPr>
        </w:p>
        <w:p w14:paraId="3CD584DC" w14:textId="77777777" w:rsidR="00A37BAA" w:rsidRPr="00D65B0A" w:rsidRDefault="00A37BAA" w:rsidP="00B90100">
          <w:pPr>
            <w:rPr>
              <w:rFonts w:eastAsia="Times New Roman" w:cs="Arial"/>
              <w:iCs/>
              <w:color w:val="000000"/>
              <w:sz w:val="20"/>
              <w:szCs w:val="20"/>
            </w:rPr>
          </w:pPr>
          <w:r w:rsidRPr="00D65B0A">
            <w:rPr>
              <w:rFonts w:eastAsia="Times New Roman" w:cs="Arial"/>
              <w:iCs/>
              <w:color w:val="000000"/>
              <w:sz w:val="20"/>
              <w:szCs w:val="20"/>
            </w:rPr>
            <w:t>As required by IC § 22-5-1.7, the Contractor swears or affirms under the penalties of perjury that the Contractor does not knowingly employ an unauthorized alien.  The Contractor further agrees that:</w:t>
          </w:r>
        </w:p>
        <w:p w14:paraId="6656BE0B" w14:textId="77777777" w:rsidR="00A37BAA" w:rsidRPr="00D65B0A" w:rsidRDefault="00A37BAA" w:rsidP="00B90100">
          <w:pPr>
            <w:rPr>
              <w:rFonts w:eastAsia="Times New Roman" w:cs="Arial"/>
              <w:iCs/>
              <w:color w:val="000000"/>
              <w:sz w:val="20"/>
              <w:szCs w:val="20"/>
            </w:rPr>
          </w:pPr>
        </w:p>
        <w:p w14:paraId="28C588D6" w14:textId="77777777" w:rsidR="00A37BAA" w:rsidRPr="00D65B0A" w:rsidRDefault="00A37BAA" w:rsidP="00B90100">
          <w:pPr>
            <w:ind w:left="1080" w:hanging="360"/>
            <w:rPr>
              <w:rFonts w:eastAsia="Times New Roman" w:cs="Arial"/>
              <w:iCs/>
              <w:color w:val="000000"/>
              <w:sz w:val="20"/>
              <w:szCs w:val="20"/>
            </w:rPr>
          </w:pPr>
          <w:r w:rsidRPr="00D65B0A">
            <w:rPr>
              <w:rFonts w:eastAsia="Times New Roman" w:cs="Arial"/>
              <w:iCs/>
              <w:color w:val="000000"/>
              <w:sz w:val="20"/>
              <w:szCs w:val="20"/>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3D1F2F3E" w14:textId="77777777" w:rsidR="00A37BAA" w:rsidRPr="00D65B0A" w:rsidRDefault="00A37BAA" w:rsidP="00B90100">
          <w:pPr>
            <w:ind w:left="1080" w:hanging="360"/>
            <w:rPr>
              <w:rFonts w:eastAsia="Times New Roman" w:cs="Arial"/>
              <w:iCs/>
              <w:color w:val="000000"/>
              <w:sz w:val="20"/>
              <w:szCs w:val="20"/>
            </w:rPr>
          </w:pPr>
        </w:p>
        <w:p w14:paraId="70642B85" w14:textId="77777777" w:rsidR="00A37BAA" w:rsidRPr="00D65B0A" w:rsidRDefault="00A37BAA" w:rsidP="00B90100">
          <w:pPr>
            <w:ind w:left="1080" w:hanging="360"/>
            <w:rPr>
              <w:rFonts w:eastAsia="Times New Roman" w:cs="Arial"/>
              <w:iCs/>
              <w:color w:val="000000"/>
              <w:sz w:val="20"/>
              <w:szCs w:val="20"/>
            </w:rPr>
          </w:pPr>
          <w:r w:rsidRPr="00D65B0A">
            <w:rPr>
              <w:rFonts w:eastAsia="Times New Roman" w:cs="Arial"/>
              <w:iCs/>
              <w:color w:val="000000"/>
              <w:sz w:val="20"/>
              <w:szCs w:val="20"/>
            </w:rPr>
            <w:t>B.  The Contractor shall not knowingly employ or contract with an unauthorized alien. The Contractor shall not retain an employee or contract with a person that the Contractor subsequently learns is an unauthorized alien.</w:t>
          </w:r>
        </w:p>
        <w:p w14:paraId="4DE690E4" w14:textId="77777777" w:rsidR="00A37BAA" w:rsidRPr="00D65B0A" w:rsidRDefault="00A37BAA" w:rsidP="00B90100">
          <w:pPr>
            <w:ind w:left="1080" w:hanging="360"/>
            <w:rPr>
              <w:rFonts w:eastAsia="Times New Roman" w:cs="Arial"/>
              <w:iCs/>
              <w:color w:val="000000"/>
              <w:sz w:val="20"/>
              <w:szCs w:val="20"/>
            </w:rPr>
          </w:pPr>
        </w:p>
        <w:p w14:paraId="2151532C" w14:textId="77777777" w:rsidR="00A37BAA" w:rsidRPr="00D65B0A" w:rsidRDefault="00A37BAA" w:rsidP="00B90100">
          <w:pPr>
            <w:ind w:left="1080" w:hanging="360"/>
            <w:rPr>
              <w:rFonts w:eastAsia="Times New Roman" w:cs="Arial"/>
              <w:iCs/>
              <w:color w:val="000000"/>
              <w:sz w:val="20"/>
              <w:szCs w:val="20"/>
            </w:rPr>
          </w:pPr>
          <w:r w:rsidRPr="00D65B0A">
            <w:rPr>
              <w:rFonts w:eastAsia="Times New Roman" w:cs="Arial"/>
              <w:iCs/>
              <w:color w:val="000000"/>
              <w:sz w:val="20"/>
              <w:szCs w:val="20"/>
            </w:rPr>
            <w:t xml:space="preserve">C.  The Contractor shall require his/her/its subcontractors, who perform work under this Contract, to certify to the Contractor that the subcontractor does not knowingly employ or contract with an </w:t>
          </w:r>
          <w:r w:rsidRPr="00D65B0A">
            <w:rPr>
              <w:rFonts w:eastAsia="Times New Roman" w:cs="Arial"/>
              <w:iCs/>
              <w:color w:val="000000"/>
              <w:sz w:val="20"/>
              <w:szCs w:val="20"/>
            </w:rPr>
            <w:lastRenderedPageBreak/>
            <w:t>unauthorized alien and that the subcontractor has enrolled and is participating in the E-Verify program. The Contractor agrees to maintain this certification throughout the duration of the term of a contract with a subcontractor.</w:t>
          </w:r>
        </w:p>
        <w:p w14:paraId="47F07861" w14:textId="77777777" w:rsidR="00A37BAA" w:rsidRPr="00D65B0A" w:rsidRDefault="00A37BAA" w:rsidP="00B90100">
          <w:pPr>
            <w:ind w:left="1080" w:hanging="360"/>
            <w:rPr>
              <w:rFonts w:eastAsia="Times New Roman" w:cs="Arial"/>
              <w:iCs/>
              <w:color w:val="000000"/>
              <w:sz w:val="20"/>
              <w:szCs w:val="20"/>
            </w:rPr>
          </w:pPr>
        </w:p>
        <w:p w14:paraId="6F470052" w14:textId="77777777" w:rsidR="00A37BAA" w:rsidRPr="00D65B0A" w:rsidRDefault="00A37BAA" w:rsidP="00B90100">
          <w:pPr>
            <w:rPr>
              <w:rFonts w:eastAsia="Times New Roman" w:cs="Arial"/>
              <w:iCs/>
              <w:color w:val="000000"/>
              <w:sz w:val="20"/>
              <w:szCs w:val="20"/>
            </w:rPr>
          </w:pPr>
          <w:r w:rsidRPr="00D65B0A">
            <w:rPr>
              <w:rFonts w:eastAsia="Times New Roman" w:cs="Arial"/>
              <w:iCs/>
              <w:color w:val="000000"/>
              <w:sz w:val="20"/>
              <w:szCs w:val="20"/>
            </w:rPr>
            <w:t>The State may terminate for default if the Contractor fails to cure a breach of this provision no later than thirty (30) days after being notified by the State.</w:t>
          </w:r>
        </w:p>
        <w:p w14:paraId="3F18701A" w14:textId="77777777" w:rsidR="00D8135C" w:rsidRPr="00D65B0A" w:rsidRDefault="00D8135C" w:rsidP="00B90100">
          <w:pPr>
            <w:pStyle w:val="PSBody2"/>
            <w:ind w:left="1080" w:hanging="360"/>
            <w:rPr>
              <w:szCs w:val="20"/>
            </w:rPr>
          </w:pPr>
        </w:p>
        <w:p w14:paraId="27917714" w14:textId="77777777" w:rsidR="00D8135C" w:rsidRPr="00D65B0A" w:rsidRDefault="00D8135C" w:rsidP="00B90100">
          <w:pPr>
            <w:pStyle w:val="PSBody2"/>
            <w:rPr>
              <w:szCs w:val="20"/>
            </w:rPr>
          </w:pPr>
          <w:r w:rsidRPr="00D65B0A">
            <w:rPr>
              <w:b/>
              <w:bCs w:val="0"/>
              <w:szCs w:val="20"/>
            </w:rPr>
            <w:t xml:space="preserve">19.  </w:t>
          </w:r>
          <w:r w:rsidRPr="00D65B0A">
            <w:rPr>
              <w:b/>
              <w:bCs w:val="0"/>
              <w:szCs w:val="20"/>
            </w:rPr>
            <w:tab/>
            <w:t>Employment Option. [Modified]</w:t>
          </w:r>
        </w:p>
        <w:p w14:paraId="129207BF" w14:textId="77777777" w:rsidR="00D8135C" w:rsidRPr="00D65B0A" w:rsidRDefault="00D8135C" w:rsidP="00B90100">
          <w:pPr>
            <w:pStyle w:val="PSBody2"/>
            <w:rPr>
              <w:szCs w:val="20"/>
            </w:rPr>
          </w:pPr>
        </w:p>
        <w:p w14:paraId="30FAA54E" w14:textId="77777777" w:rsidR="00825691" w:rsidRPr="00D65B0A" w:rsidRDefault="00825691" w:rsidP="00B90100">
          <w:pPr>
            <w:pStyle w:val="PSBody2"/>
            <w:ind w:left="1080" w:hanging="360"/>
            <w:rPr>
              <w:szCs w:val="20"/>
            </w:rPr>
          </w:pPr>
          <w:r w:rsidRPr="00D65B0A">
            <w:rPr>
              <w:szCs w:val="20"/>
            </w:rPr>
            <w:t xml:space="preserve">A. For purposes of this Section 19 of the Contract, the term "employee" includes any persons working on duties which are the subject of this Contract, including, but not limited to, the Contractor's employees working on this Contract, any subcontractors working for the Contractor on this Contract, and any of these subcontractors' employees or subcontractors. </w:t>
          </w:r>
        </w:p>
        <w:p w14:paraId="30531ED6" w14:textId="77777777" w:rsidR="00825691" w:rsidRPr="00D65B0A" w:rsidRDefault="00825691" w:rsidP="00B90100">
          <w:pPr>
            <w:pStyle w:val="PSBody2"/>
            <w:ind w:left="1080" w:hanging="360"/>
            <w:rPr>
              <w:szCs w:val="20"/>
            </w:rPr>
          </w:pPr>
        </w:p>
        <w:p w14:paraId="4FCFB483" w14:textId="77777777" w:rsidR="00825691" w:rsidRPr="00D65B0A" w:rsidRDefault="00825691" w:rsidP="00B90100">
          <w:pPr>
            <w:pStyle w:val="PSBody2"/>
            <w:ind w:left="1080" w:hanging="360"/>
            <w:rPr>
              <w:szCs w:val="20"/>
            </w:rPr>
          </w:pPr>
          <w:r w:rsidRPr="00D65B0A">
            <w:rPr>
              <w:szCs w:val="20"/>
            </w:rPr>
            <w:t xml:space="preserve">B. For purposes of this Section, the term "hire" or "hiring" means to </w:t>
          </w:r>
          <w:proofErr w:type="gramStart"/>
          <w:r w:rsidRPr="00D65B0A">
            <w:rPr>
              <w:szCs w:val="20"/>
            </w:rPr>
            <w:t>hire,</w:t>
          </w:r>
          <w:proofErr w:type="gramEnd"/>
          <w:r w:rsidRPr="00D65B0A">
            <w:rPr>
              <w:szCs w:val="20"/>
            </w:rPr>
            <w:t xml:space="preserve"> to directly contract with, to subcontract with, and/or to procure services through a State managed service provider, State quantity purchase agreement, or its equivalent (as determined by the State). </w:t>
          </w:r>
        </w:p>
        <w:p w14:paraId="1604B20F" w14:textId="77777777" w:rsidR="00825691" w:rsidRPr="00D65B0A" w:rsidRDefault="00825691" w:rsidP="00B90100">
          <w:pPr>
            <w:pStyle w:val="PSBody2"/>
            <w:ind w:left="1080" w:hanging="360"/>
            <w:rPr>
              <w:szCs w:val="20"/>
            </w:rPr>
          </w:pPr>
        </w:p>
        <w:p w14:paraId="7BC2169D" w14:textId="06CCA49E" w:rsidR="00825691" w:rsidRPr="00D65B0A" w:rsidRDefault="00825691" w:rsidP="00B90100">
          <w:pPr>
            <w:pStyle w:val="PSBody2"/>
            <w:ind w:left="1080" w:hanging="360"/>
            <w:rPr>
              <w:szCs w:val="20"/>
            </w:rPr>
          </w:pPr>
          <w:r w:rsidRPr="00D65B0A">
            <w:rPr>
              <w:szCs w:val="20"/>
            </w:rPr>
            <w:t xml:space="preserve">C. If the State determines at any time during the term of this Contract (including any extensions thereto) that it would be in the State's best interest to hire an employee of the Contractor, the Contractor will release the selected employee from any non-competition agreements that may be in effect within thirty (30) days of receiving a request for such release from the State. This release will be at no cost to the State or the employee. </w:t>
          </w:r>
        </w:p>
        <w:p w14:paraId="6DD1EFB6" w14:textId="77777777" w:rsidR="00825691" w:rsidRPr="00D65B0A" w:rsidRDefault="00825691" w:rsidP="00B90100">
          <w:pPr>
            <w:pStyle w:val="PSBody2"/>
            <w:ind w:left="1080" w:hanging="360"/>
            <w:rPr>
              <w:szCs w:val="20"/>
            </w:rPr>
          </w:pPr>
        </w:p>
        <w:p w14:paraId="049169C7" w14:textId="479146CF" w:rsidR="006D03F2" w:rsidRPr="00D65B0A" w:rsidRDefault="00825691" w:rsidP="00B90100">
          <w:pPr>
            <w:pStyle w:val="PSBody2"/>
            <w:ind w:left="1080" w:hanging="360"/>
            <w:rPr>
              <w:szCs w:val="20"/>
            </w:rPr>
          </w:pPr>
          <w:r w:rsidRPr="00D65B0A">
            <w:rPr>
              <w:szCs w:val="20"/>
            </w:rPr>
            <w:t xml:space="preserve">D. The Contractor agrees that the State may initiate conversations about a potential hiring with any employee of the Contractor at any time during the term of this Contract (including any extensions thereto). </w:t>
          </w:r>
        </w:p>
        <w:p w14:paraId="5A592110" w14:textId="77777777" w:rsidR="00D840B3" w:rsidRPr="00D65B0A" w:rsidRDefault="00D840B3" w:rsidP="00B90100">
          <w:pPr>
            <w:pStyle w:val="PSBody2"/>
            <w:rPr>
              <w:b/>
              <w:bCs w:val="0"/>
              <w:szCs w:val="20"/>
            </w:rPr>
          </w:pPr>
        </w:p>
        <w:p w14:paraId="53206391" w14:textId="44D5D4FF" w:rsidR="00D8135C" w:rsidRPr="00D65B0A" w:rsidRDefault="00D8135C" w:rsidP="00B90100">
          <w:pPr>
            <w:pStyle w:val="PSBody2"/>
            <w:rPr>
              <w:szCs w:val="20"/>
            </w:rPr>
          </w:pPr>
          <w:r w:rsidRPr="00D65B0A">
            <w:rPr>
              <w:b/>
              <w:bCs w:val="0"/>
              <w:szCs w:val="20"/>
            </w:rPr>
            <w:t xml:space="preserve">20.  </w:t>
          </w:r>
          <w:r w:rsidRPr="00D65B0A">
            <w:rPr>
              <w:b/>
              <w:bCs w:val="0"/>
              <w:szCs w:val="20"/>
            </w:rPr>
            <w:tab/>
            <w:t>Force Majeure</w:t>
          </w:r>
          <w:r w:rsidRPr="00D65B0A">
            <w:rPr>
              <w:szCs w:val="20"/>
            </w:rPr>
            <w:t xml:space="preserve">.  </w:t>
          </w:r>
        </w:p>
        <w:p w14:paraId="1C988CB7" w14:textId="77777777" w:rsidR="00D8135C" w:rsidRPr="00D65B0A" w:rsidRDefault="00D8135C" w:rsidP="00B90100">
          <w:pPr>
            <w:pStyle w:val="PSBody2"/>
            <w:rPr>
              <w:szCs w:val="20"/>
            </w:rPr>
          </w:pPr>
        </w:p>
        <w:p w14:paraId="787D29C3" w14:textId="0311C541" w:rsidR="00D8135C" w:rsidRPr="00D65B0A" w:rsidRDefault="00F74CC3" w:rsidP="00B90100">
          <w:pPr>
            <w:pStyle w:val="PSBody2"/>
            <w:rPr>
              <w:szCs w:val="20"/>
            </w:rPr>
          </w:pPr>
          <w:r w:rsidRPr="00D65B0A">
            <w:rPr>
              <w:szCs w:val="20"/>
            </w:rPr>
            <w:t>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6A0B5AB7" w14:textId="77777777" w:rsidR="006D03F2" w:rsidRPr="00D65B0A" w:rsidRDefault="006D03F2" w:rsidP="00B90100">
          <w:pPr>
            <w:pStyle w:val="PSBody2"/>
            <w:rPr>
              <w:szCs w:val="20"/>
            </w:rPr>
          </w:pPr>
        </w:p>
        <w:p w14:paraId="74B8186B" w14:textId="729C1CD7" w:rsidR="00D8135C" w:rsidRPr="00D65B0A" w:rsidRDefault="00D8135C" w:rsidP="00B90100">
          <w:pPr>
            <w:pStyle w:val="PSBody2"/>
            <w:rPr>
              <w:szCs w:val="20"/>
            </w:rPr>
          </w:pPr>
          <w:r w:rsidRPr="00D65B0A">
            <w:rPr>
              <w:b/>
              <w:bCs w:val="0"/>
              <w:szCs w:val="20"/>
            </w:rPr>
            <w:t xml:space="preserve">21.  </w:t>
          </w:r>
          <w:r w:rsidRPr="00D65B0A">
            <w:rPr>
              <w:b/>
              <w:bCs w:val="0"/>
              <w:szCs w:val="20"/>
            </w:rPr>
            <w:tab/>
            <w:t>Funding Cancellation</w:t>
          </w:r>
          <w:r w:rsidRPr="00D65B0A">
            <w:rPr>
              <w:szCs w:val="20"/>
            </w:rPr>
            <w:t xml:space="preserve">. </w:t>
          </w:r>
        </w:p>
        <w:p w14:paraId="558DC75E" w14:textId="77777777" w:rsidR="00D8135C" w:rsidRPr="00D65B0A" w:rsidRDefault="00D8135C" w:rsidP="00B90100">
          <w:pPr>
            <w:pStyle w:val="PSBody2"/>
            <w:rPr>
              <w:szCs w:val="20"/>
            </w:rPr>
          </w:pPr>
        </w:p>
        <w:p w14:paraId="74EDD170" w14:textId="77777777" w:rsidR="00C460C8" w:rsidRPr="00D65B0A" w:rsidRDefault="00C460C8" w:rsidP="00B90100">
          <w:pPr>
            <w:rPr>
              <w:rFonts w:eastAsia="Times New Roman" w:cs="Arial"/>
              <w:sz w:val="20"/>
              <w:szCs w:val="20"/>
            </w:rPr>
          </w:pPr>
          <w:r w:rsidRPr="00D65B0A">
            <w:rPr>
              <w:rFonts w:eastAsia="Times New Roman" w:cs="Arial"/>
              <w:sz w:val="20"/>
              <w:szCs w:val="20"/>
            </w:rPr>
            <w:t>As required by Financial Management Circular 3.3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44F6CA7A" w14:textId="77777777" w:rsidR="00D8135C" w:rsidRPr="00D65B0A" w:rsidRDefault="00D8135C" w:rsidP="00B90100">
          <w:pPr>
            <w:pStyle w:val="PSBody2"/>
            <w:rPr>
              <w:szCs w:val="20"/>
            </w:rPr>
          </w:pPr>
        </w:p>
        <w:p w14:paraId="4AC293E5" w14:textId="77777777" w:rsidR="00D8135C" w:rsidRPr="00D65B0A" w:rsidRDefault="00D8135C" w:rsidP="00B90100">
          <w:pPr>
            <w:pStyle w:val="PSBody2"/>
            <w:rPr>
              <w:szCs w:val="20"/>
            </w:rPr>
          </w:pPr>
          <w:r w:rsidRPr="00D65B0A">
            <w:rPr>
              <w:b/>
              <w:bCs w:val="0"/>
              <w:szCs w:val="20"/>
            </w:rPr>
            <w:t xml:space="preserve">22.  </w:t>
          </w:r>
          <w:r w:rsidRPr="00D65B0A">
            <w:rPr>
              <w:b/>
              <w:bCs w:val="0"/>
              <w:szCs w:val="20"/>
            </w:rPr>
            <w:tab/>
            <w:t>Governing Law</w:t>
          </w:r>
          <w:r w:rsidRPr="00D65B0A">
            <w:rPr>
              <w:szCs w:val="20"/>
            </w:rPr>
            <w:t xml:space="preserve">.  </w:t>
          </w:r>
        </w:p>
        <w:p w14:paraId="25B08F69" w14:textId="77777777" w:rsidR="00D8135C" w:rsidRPr="00D65B0A" w:rsidRDefault="00D8135C" w:rsidP="00B90100">
          <w:pPr>
            <w:pStyle w:val="PSBody2"/>
            <w:rPr>
              <w:szCs w:val="20"/>
            </w:rPr>
          </w:pPr>
        </w:p>
        <w:p w14:paraId="519EA2FB" w14:textId="57B7E82A" w:rsidR="00D8135C" w:rsidRPr="00D65B0A" w:rsidRDefault="003C349F" w:rsidP="00B90100">
          <w:pPr>
            <w:pStyle w:val="PSBody2"/>
            <w:rPr>
              <w:szCs w:val="20"/>
            </w:rPr>
          </w:pPr>
          <w:r w:rsidRPr="00D65B0A">
            <w:rPr>
              <w:szCs w:val="20"/>
            </w:rPr>
            <w:t>This Contract shall be governed, construed, and </w:t>
          </w:r>
          <w:r w:rsidRPr="00D65B0A">
            <w:rPr>
              <w:color w:val="000000"/>
              <w:szCs w:val="20"/>
            </w:rPr>
            <w:t>enforced</w:t>
          </w:r>
          <w:r w:rsidRPr="00D65B0A">
            <w:rPr>
              <w:szCs w:val="20"/>
            </w:rPr>
            <w:t> in accordance with the laws of the State of Indiana, without regard to its conflict of laws rules. Suit, if any, must be brought in the State of Indiana.</w:t>
          </w:r>
        </w:p>
        <w:p w14:paraId="45F2ED53" w14:textId="77777777" w:rsidR="006D03F2" w:rsidRPr="00D65B0A" w:rsidRDefault="006D03F2" w:rsidP="00B90100">
          <w:pPr>
            <w:pStyle w:val="PSBody2"/>
            <w:rPr>
              <w:szCs w:val="20"/>
            </w:rPr>
          </w:pPr>
        </w:p>
        <w:p w14:paraId="4DDF5EA9" w14:textId="3AC22ADB" w:rsidR="00D8135C" w:rsidRPr="00D65B0A" w:rsidRDefault="00D8135C" w:rsidP="00B90100">
          <w:pPr>
            <w:pStyle w:val="PSBody2"/>
            <w:rPr>
              <w:szCs w:val="20"/>
            </w:rPr>
          </w:pPr>
          <w:r w:rsidRPr="00D65B0A">
            <w:rPr>
              <w:b/>
              <w:bCs w:val="0"/>
              <w:szCs w:val="20"/>
            </w:rPr>
            <w:t xml:space="preserve">23.  </w:t>
          </w:r>
          <w:r w:rsidRPr="00D65B0A">
            <w:rPr>
              <w:b/>
              <w:bCs w:val="0"/>
              <w:szCs w:val="20"/>
            </w:rPr>
            <w:tab/>
            <w:t>HIPAA Compliance</w:t>
          </w:r>
          <w:r w:rsidRPr="00D65B0A">
            <w:rPr>
              <w:szCs w:val="20"/>
            </w:rPr>
            <w:t>.</w:t>
          </w:r>
        </w:p>
        <w:p w14:paraId="0D3F58C8" w14:textId="77777777" w:rsidR="00D8135C" w:rsidRPr="00D65B0A" w:rsidRDefault="00D8135C" w:rsidP="00B90100">
          <w:pPr>
            <w:pStyle w:val="PSBody2"/>
            <w:rPr>
              <w:szCs w:val="20"/>
            </w:rPr>
          </w:pPr>
        </w:p>
        <w:p w14:paraId="08FACEC7" w14:textId="77777777" w:rsidR="00595F81" w:rsidRPr="00D65B0A" w:rsidRDefault="00595F81" w:rsidP="00B90100">
          <w:pPr>
            <w:keepNext/>
            <w:rPr>
              <w:rFonts w:eastAsia="Times New Roman" w:cs="Arial"/>
              <w:sz w:val="20"/>
              <w:szCs w:val="20"/>
            </w:rPr>
          </w:pPr>
          <w:r w:rsidRPr="00D65B0A">
            <w:rPr>
              <w:rFonts w:eastAsia="Times New Roman" w:cs="Arial"/>
              <w:sz w:val="20"/>
              <w:szCs w:val="20"/>
            </w:rPr>
            <w:t xml:space="preserve">If this Contract involves services, </w:t>
          </w:r>
          <w:proofErr w:type="gramStart"/>
          <w:r w:rsidRPr="00D65B0A">
            <w:rPr>
              <w:rFonts w:eastAsia="Times New Roman" w:cs="Arial"/>
              <w:sz w:val="20"/>
              <w:szCs w:val="20"/>
            </w:rPr>
            <w:t>activities</w:t>
          </w:r>
          <w:proofErr w:type="gramEnd"/>
          <w:r w:rsidRPr="00D65B0A">
            <w:rPr>
              <w:rFonts w:eastAsia="Times New Roman" w:cs="Arial"/>
              <w:sz w:val="20"/>
              <w:szCs w:val="20"/>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231ECEE5" w14:textId="77777777" w:rsidR="00D8135C" w:rsidRPr="00D65B0A" w:rsidRDefault="00D8135C" w:rsidP="00B90100">
          <w:pPr>
            <w:pStyle w:val="PSBody2"/>
            <w:rPr>
              <w:szCs w:val="20"/>
            </w:rPr>
          </w:pPr>
        </w:p>
        <w:p w14:paraId="6FF3EAC6" w14:textId="77777777" w:rsidR="00D8135C" w:rsidRPr="00D65B0A" w:rsidRDefault="00D8135C" w:rsidP="00B90100">
          <w:pPr>
            <w:pStyle w:val="PSBody2"/>
            <w:rPr>
              <w:szCs w:val="20"/>
            </w:rPr>
          </w:pPr>
          <w:r w:rsidRPr="00D65B0A">
            <w:rPr>
              <w:b/>
              <w:bCs w:val="0"/>
              <w:szCs w:val="20"/>
            </w:rPr>
            <w:t xml:space="preserve">24.  </w:t>
          </w:r>
          <w:r w:rsidRPr="00D65B0A">
            <w:rPr>
              <w:b/>
              <w:bCs w:val="0"/>
              <w:szCs w:val="20"/>
            </w:rPr>
            <w:tab/>
            <w:t>Indemnification</w:t>
          </w:r>
          <w:r w:rsidRPr="00D65B0A">
            <w:rPr>
              <w:szCs w:val="20"/>
            </w:rPr>
            <w:t xml:space="preserve">.  </w:t>
          </w:r>
        </w:p>
        <w:p w14:paraId="7B82A7FC" w14:textId="77777777" w:rsidR="00D8135C" w:rsidRPr="00D65B0A" w:rsidRDefault="00D8135C" w:rsidP="00B90100">
          <w:pPr>
            <w:pStyle w:val="PSBody2"/>
            <w:rPr>
              <w:szCs w:val="20"/>
            </w:rPr>
          </w:pPr>
        </w:p>
        <w:p w14:paraId="76AA2509" w14:textId="77777777" w:rsidR="00FF446C" w:rsidRPr="00D65B0A" w:rsidRDefault="00FF446C" w:rsidP="00B90100">
          <w:pPr>
            <w:rPr>
              <w:rFonts w:eastAsia="Times New Roman" w:cs="Arial"/>
              <w:sz w:val="20"/>
              <w:szCs w:val="20"/>
            </w:rPr>
          </w:pPr>
          <w:r w:rsidRPr="00D65B0A">
            <w:rPr>
              <w:rFonts w:eastAsia="Times New Roman" w:cs="Arial"/>
              <w:sz w:val="20"/>
              <w:szCs w:val="20"/>
            </w:rPr>
            <w:t xml:space="preserve">The Contractor agrees to indemnify, defend, and hold harmless the State, its agents, officials, and employees from all </w:t>
          </w:r>
          <w:proofErr w:type="gramStart"/>
          <w:r w:rsidRPr="00D65B0A">
            <w:rPr>
              <w:rFonts w:eastAsia="Times New Roman" w:cs="Arial"/>
              <w:sz w:val="20"/>
              <w:szCs w:val="20"/>
            </w:rPr>
            <w:t>third party</w:t>
          </w:r>
          <w:proofErr w:type="gramEnd"/>
          <w:r w:rsidRPr="00D65B0A">
            <w:rPr>
              <w:rFonts w:eastAsia="Times New Roman" w:cs="Arial"/>
              <w:sz w:val="20"/>
              <w:szCs w:val="20"/>
            </w:rPr>
            <w:t xml:space="preserve"> claims and suits including court costs, attorney’s fees, and other expenses caused by any act or omission of the Contractor and/or its subcontractors, if any, in the performance of this Contract. The State will not provide indemnification to the Contractor.</w:t>
          </w:r>
        </w:p>
        <w:p w14:paraId="0CD1547C" w14:textId="77777777" w:rsidR="00D8135C" w:rsidRPr="00D65B0A" w:rsidRDefault="00D8135C" w:rsidP="00B90100">
          <w:pPr>
            <w:pStyle w:val="PSBody2"/>
            <w:rPr>
              <w:szCs w:val="20"/>
            </w:rPr>
          </w:pPr>
        </w:p>
        <w:p w14:paraId="55A2CB66" w14:textId="77777777" w:rsidR="00D8135C" w:rsidRPr="00D65B0A" w:rsidRDefault="00D8135C" w:rsidP="00B90100">
          <w:pPr>
            <w:pStyle w:val="PSBody2"/>
            <w:rPr>
              <w:szCs w:val="20"/>
            </w:rPr>
          </w:pPr>
          <w:r w:rsidRPr="00D65B0A">
            <w:rPr>
              <w:b/>
              <w:bCs w:val="0"/>
              <w:szCs w:val="20"/>
            </w:rPr>
            <w:t xml:space="preserve">25.  </w:t>
          </w:r>
          <w:r w:rsidRPr="00D65B0A">
            <w:rPr>
              <w:b/>
              <w:bCs w:val="0"/>
              <w:szCs w:val="20"/>
            </w:rPr>
            <w:tab/>
            <w:t>Independent Contractor; Workers' Compensation Insurance. [Modified]</w:t>
          </w:r>
        </w:p>
        <w:p w14:paraId="6161E44A" w14:textId="77777777" w:rsidR="00D8135C" w:rsidRPr="00D65B0A" w:rsidRDefault="00D8135C" w:rsidP="00B90100">
          <w:pPr>
            <w:pStyle w:val="PSBody2"/>
            <w:rPr>
              <w:szCs w:val="20"/>
            </w:rPr>
          </w:pPr>
        </w:p>
        <w:p w14:paraId="34285647" w14:textId="5E784992" w:rsidR="00CD625B" w:rsidRPr="00D65B0A" w:rsidRDefault="00CD625B" w:rsidP="00B90100">
          <w:pPr>
            <w:pStyle w:val="PSBody2"/>
            <w:ind w:left="1080" w:hanging="360"/>
            <w:rPr>
              <w:szCs w:val="20"/>
            </w:rPr>
          </w:pPr>
          <w:r w:rsidRPr="00D65B0A">
            <w:rPr>
              <w:szCs w:val="20"/>
            </w:rPr>
            <w:t xml:space="preserve">A.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w:t>
          </w:r>
        </w:p>
        <w:p w14:paraId="5093B37E" w14:textId="77777777" w:rsidR="00CD625B" w:rsidRPr="00D65B0A" w:rsidRDefault="00CD625B" w:rsidP="00B90100">
          <w:pPr>
            <w:pStyle w:val="PSBody2"/>
            <w:ind w:left="1080" w:hanging="360"/>
            <w:rPr>
              <w:szCs w:val="20"/>
            </w:rPr>
          </w:pPr>
        </w:p>
        <w:p w14:paraId="0A420230" w14:textId="77777777" w:rsidR="00E63EEF" w:rsidRPr="00D65B0A" w:rsidRDefault="00CD625B" w:rsidP="00B90100">
          <w:pPr>
            <w:pStyle w:val="PSBody2"/>
            <w:ind w:left="1080" w:hanging="360"/>
            <w:rPr>
              <w:szCs w:val="20"/>
            </w:rPr>
          </w:pPr>
          <w:r w:rsidRPr="00D65B0A">
            <w:rPr>
              <w:szCs w:val="20"/>
            </w:rPr>
            <w:t xml:space="preserve">B. The Contractor shall provide all necessary unemployment and workers' compensation insurance for the Contractor's </w:t>
          </w:r>
          <w:proofErr w:type="gramStart"/>
          <w:r w:rsidRPr="00D65B0A">
            <w:rPr>
              <w:szCs w:val="20"/>
            </w:rPr>
            <w:t>employees, and</w:t>
          </w:r>
          <w:proofErr w:type="gramEnd"/>
          <w:r w:rsidRPr="00D65B0A">
            <w:rPr>
              <w:szCs w:val="20"/>
            </w:rPr>
            <w:t xml:space="preserve"> shall provide the State with a Certificate of Insurance evidencing such coverage prior to starting work under this Contract. </w:t>
          </w:r>
        </w:p>
        <w:p w14:paraId="1163FB1D" w14:textId="77777777" w:rsidR="00E63EEF" w:rsidRPr="00D65B0A" w:rsidRDefault="00E63EEF" w:rsidP="00B90100">
          <w:pPr>
            <w:pStyle w:val="PSBody2"/>
            <w:ind w:left="1080" w:hanging="360"/>
            <w:rPr>
              <w:szCs w:val="20"/>
            </w:rPr>
          </w:pPr>
        </w:p>
        <w:p w14:paraId="61A1E7A3" w14:textId="77777777" w:rsidR="00E63EEF" w:rsidRPr="00D65B0A" w:rsidRDefault="00CD625B" w:rsidP="00B90100">
          <w:pPr>
            <w:pStyle w:val="PSBody2"/>
            <w:ind w:left="1080" w:hanging="360"/>
            <w:rPr>
              <w:szCs w:val="20"/>
            </w:rPr>
          </w:pPr>
          <w:r w:rsidRPr="00D65B0A">
            <w:rPr>
              <w:szCs w:val="20"/>
            </w:rPr>
            <w:t xml:space="preserve">C. The Contractor certifies and agrees that the services the Contractor provides under this Contract will be performed in accordance with the following guidelines: </w:t>
          </w:r>
        </w:p>
        <w:p w14:paraId="0B262FD7" w14:textId="77777777" w:rsidR="00E63EEF" w:rsidRPr="00D65B0A" w:rsidRDefault="00E63EEF" w:rsidP="00B90100">
          <w:pPr>
            <w:pStyle w:val="PSBody2"/>
            <w:ind w:left="1080" w:hanging="360"/>
            <w:rPr>
              <w:szCs w:val="20"/>
            </w:rPr>
          </w:pPr>
        </w:p>
        <w:p w14:paraId="2DD4121B" w14:textId="77777777" w:rsidR="00E63EEF" w:rsidRPr="00D65B0A" w:rsidRDefault="00CD625B" w:rsidP="00B90100">
          <w:pPr>
            <w:pStyle w:val="PSBody2"/>
            <w:ind w:left="1440" w:hanging="360"/>
            <w:rPr>
              <w:szCs w:val="20"/>
            </w:rPr>
          </w:pPr>
          <w:r w:rsidRPr="00D65B0A">
            <w:rPr>
              <w:szCs w:val="20"/>
            </w:rPr>
            <w:t xml:space="preserve">(1) Behavioral control - The Contractor will be responsible to direct and control its staff with respect to how to carry out its duties under this Contract including: </w:t>
          </w:r>
        </w:p>
        <w:p w14:paraId="134AA391" w14:textId="77777777" w:rsidR="007C1DE6" w:rsidRPr="00D65B0A" w:rsidRDefault="007C1DE6" w:rsidP="00B90100">
          <w:pPr>
            <w:pStyle w:val="PSBody2"/>
            <w:rPr>
              <w:szCs w:val="20"/>
            </w:rPr>
          </w:pPr>
        </w:p>
        <w:p w14:paraId="3ABEC439" w14:textId="77777777" w:rsidR="007C1DE6" w:rsidRPr="00D65B0A" w:rsidRDefault="00CD625B" w:rsidP="00B90100">
          <w:pPr>
            <w:pStyle w:val="PSBody2"/>
            <w:ind w:left="720" w:firstLine="720"/>
            <w:rPr>
              <w:szCs w:val="20"/>
            </w:rPr>
          </w:pPr>
          <w:r w:rsidRPr="00D65B0A">
            <w:rPr>
              <w:szCs w:val="20"/>
            </w:rPr>
            <w:t xml:space="preserve">(a) monitoring or providing training on how to perform services and </w:t>
          </w:r>
        </w:p>
        <w:p w14:paraId="6C77F3F3" w14:textId="77777777" w:rsidR="007C1DE6" w:rsidRPr="00D65B0A" w:rsidRDefault="00CD625B" w:rsidP="00B90100">
          <w:pPr>
            <w:pStyle w:val="PSBody2"/>
            <w:ind w:left="1440"/>
            <w:rPr>
              <w:szCs w:val="20"/>
            </w:rPr>
          </w:pPr>
          <w:r w:rsidRPr="00D65B0A">
            <w:rPr>
              <w:szCs w:val="20"/>
            </w:rPr>
            <w:t xml:space="preserve">(b) instructions on: -when and where to do the work; -what tools or equipment to </w:t>
          </w:r>
          <w:proofErr w:type="gramStart"/>
          <w:r w:rsidRPr="00D65B0A">
            <w:rPr>
              <w:szCs w:val="20"/>
            </w:rPr>
            <w:t>use;</w:t>
          </w:r>
          <w:proofErr w:type="gramEnd"/>
          <w:r w:rsidRPr="00D65B0A">
            <w:rPr>
              <w:szCs w:val="20"/>
            </w:rPr>
            <w:t xml:space="preserve"> </w:t>
          </w:r>
        </w:p>
        <w:p w14:paraId="39887AE1" w14:textId="77777777" w:rsidR="007C1DE6" w:rsidRPr="00D65B0A" w:rsidRDefault="00CD625B" w:rsidP="00B90100">
          <w:pPr>
            <w:pStyle w:val="PSBody2"/>
            <w:ind w:left="1440" w:firstLine="720"/>
            <w:rPr>
              <w:szCs w:val="20"/>
            </w:rPr>
          </w:pPr>
          <w:r w:rsidRPr="00D65B0A">
            <w:rPr>
              <w:szCs w:val="20"/>
            </w:rPr>
            <w:t xml:space="preserve">-what workers to hire or to assist with the </w:t>
          </w:r>
          <w:proofErr w:type="gramStart"/>
          <w:r w:rsidRPr="00D65B0A">
            <w:rPr>
              <w:szCs w:val="20"/>
            </w:rPr>
            <w:t>work;</w:t>
          </w:r>
          <w:proofErr w:type="gramEnd"/>
          <w:r w:rsidRPr="00D65B0A">
            <w:rPr>
              <w:szCs w:val="20"/>
            </w:rPr>
            <w:t xml:space="preserve"> </w:t>
          </w:r>
        </w:p>
        <w:p w14:paraId="6F81E554" w14:textId="77777777" w:rsidR="007C1DE6" w:rsidRPr="00D65B0A" w:rsidRDefault="00CD625B" w:rsidP="00B90100">
          <w:pPr>
            <w:pStyle w:val="PSBody2"/>
            <w:ind w:left="1440" w:firstLine="720"/>
            <w:rPr>
              <w:szCs w:val="20"/>
            </w:rPr>
          </w:pPr>
          <w:r w:rsidRPr="00D65B0A">
            <w:rPr>
              <w:szCs w:val="20"/>
            </w:rPr>
            <w:t xml:space="preserve">-where to purchase supplies and </w:t>
          </w:r>
          <w:proofErr w:type="gramStart"/>
          <w:r w:rsidRPr="00D65B0A">
            <w:rPr>
              <w:szCs w:val="20"/>
            </w:rPr>
            <w:t>services;</w:t>
          </w:r>
          <w:proofErr w:type="gramEnd"/>
          <w:r w:rsidRPr="00D65B0A">
            <w:rPr>
              <w:szCs w:val="20"/>
            </w:rPr>
            <w:t xml:space="preserve"> </w:t>
          </w:r>
        </w:p>
        <w:p w14:paraId="0F79B587" w14:textId="77777777" w:rsidR="007C1DE6" w:rsidRPr="00D65B0A" w:rsidRDefault="00CD625B" w:rsidP="00B90100">
          <w:pPr>
            <w:pStyle w:val="PSBody2"/>
            <w:ind w:left="1440" w:firstLine="720"/>
            <w:rPr>
              <w:szCs w:val="20"/>
            </w:rPr>
          </w:pPr>
          <w:r w:rsidRPr="00D65B0A">
            <w:rPr>
              <w:szCs w:val="20"/>
            </w:rPr>
            <w:t xml:space="preserve">-what work must be performed by a specified individual; and </w:t>
          </w:r>
        </w:p>
        <w:p w14:paraId="1DE8DAFF" w14:textId="77777777" w:rsidR="0098047C" w:rsidRPr="00D65B0A" w:rsidRDefault="00CD625B" w:rsidP="00B90100">
          <w:pPr>
            <w:pStyle w:val="PSBody2"/>
            <w:ind w:left="1440" w:firstLine="720"/>
            <w:rPr>
              <w:szCs w:val="20"/>
            </w:rPr>
          </w:pPr>
          <w:r w:rsidRPr="00D65B0A">
            <w:rPr>
              <w:szCs w:val="20"/>
            </w:rPr>
            <w:t xml:space="preserve">-what order or sequence to follow. </w:t>
          </w:r>
        </w:p>
        <w:p w14:paraId="19D44AE3" w14:textId="77777777" w:rsidR="0098047C" w:rsidRPr="00D65B0A" w:rsidRDefault="0098047C" w:rsidP="00B90100">
          <w:pPr>
            <w:pStyle w:val="PSBody2"/>
            <w:rPr>
              <w:szCs w:val="20"/>
            </w:rPr>
          </w:pPr>
        </w:p>
        <w:p w14:paraId="3A8CF0F6" w14:textId="77777777" w:rsidR="0098047C" w:rsidRPr="00D65B0A" w:rsidRDefault="00CD625B" w:rsidP="00B90100">
          <w:pPr>
            <w:pStyle w:val="PSBody2"/>
            <w:ind w:left="1440" w:hanging="360"/>
            <w:rPr>
              <w:szCs w:val="20"/>
            </w:rPr>
          </w:pPr>
          <w:r w:rsidRPr="00D65B0A">
            <w:rPr>
              <w:szCs w:val="20"/>
            </w:rPr>
            <w:t xml:space="preserve">(2) Financial control - In carrying out its duties hereunder, the Contractor will be responsible for: </w:t>
          </w:r>
        </w:p>
        <w:p w14:paraId="7251F77E" w14:textId="77777777" w:rsidR="0098047C" w:rsidRPr="00D65B0A" w:rsidRDefault="0098047C" w:rsidP="00B90100">
          <w:pPr>
            <w:pStyle w:val="PSBody2"/>
            <w:rPr>
              <w:szCs w:val="20"/>
            </w:rPr>
          </w:pPr>
        </w:p>
        <w:p w14:paraId="29891543" w14:textId="77777777" w:rsidR="0098047C" w:rsidRPr="00D65B0A" w:rsidRDefault="00CD625B" w:rsidP="00B90100">
          <w:pPr>
            <w:pStyle w:val="PSBody2"/>
            <w:ind w:left="720" w:firstLine="720"/>
            <w:rPr>
              <w:szCs w:val="20"/>
            </w:rPr>
          </w:pPr>
          <w:r w:rsidRPr="00D65B0A">
            <w:rPr>
              <w:szCs w:val="20"/>
            </w:rPr>
            <w:t xml:space="preserve">(a) all business expenses </w:t>
          </w:r>
          <w:proofErr w:type="gramStart"/>
          <w:r w:rsidRPr="00D65B0A">
            <w:rPr>
              <w:szCs w:val="20"/>
            </w:rPr>
            <w:t>incurred;</w:t>
          </w:r>
          <w:proofErr w:type="gramEnd"/>
          <w:r w:rsidRPr="00D65B0A">
            <w:rPr>
              <w:szCs w:val="20"/>
            </w:rPr>
            <w:t xml:space="preserve"> </w:t>
          </w:r>
        </w:p>
        <w:p w14:paraId="258B9B27" w14:textId="77777777" w:rsidR="0098047C" w:rsidRPr="00D65B0A" w:rsidRDefault="00CD625B" w:rsidP="00B90100">
          <w:pPr>
            <w:pStyle w:val="PSBody2"/>
            <w:ind w:left="1440"/>
            <w:rPr>
              <w:szCs w:val="20"/>
            </w:rPr>
          </w:pPr>
          <w:r w:rsidRPr="00D65B0A">
            <w:rPr>
              <w:szCs w:val="20"/>
            </w:rPr>
            <w:t xml:space="preserve">(b) any facilities or equipment it </w:t>
          </w:r>
          <w:proofErr w:type="gramStart"/>
          <w:r w:rsidRPr="00D65B0A">
            <w:rPr>
              <w:szCs w:val="20"/>
            </w:rPr>
            <w:t>requires;</w:t>
          </w:r>
          <w:proofErr w:type="gramEnd"/>
          <w:r w:rsidRPr="00D65B0A">
            <w:rPr>
              <w:szCs w:val="20"/>
            </w:rPr>
            <w:t xml:space="preserve"> </w:t>
          </w:r>
        </w:p>
        <w:p w14:paraId="3F299C4A" w14:textId="77777777" w:rsidR="0098047C" w:rsidRPr="00D65B0A" w:rsidRDefault="00CD625B" w:rsidP="00B90100">
          <w:pPr>
            <w:pStyle w:val="PSBody2"/>
            <w:ind w:left="1440"/>
            <w:rPr>
              <w:szCs w:val="20"/>
            </w:rPr>
          </w:pPr>
          <w:r w:rsidRPr="00D65B0A">
            <w:rPr>
              <w:szCs w:val="20"/>
            </w:rPr>
            <w:t xml:space="preserve">(c) managing its resources to meet obligations to the State and any other </w:t>
          </w:r>
          <w:proofErr w:type="gramStart"/>
          <w:r w:rsidRPr="00D65B0A">
            <w:rPr>
              <w:szCs w:val="20"/>
            </w:rPr>
            <w:t>parties;</w:t>
          </w:r>
          <w:proofErr w:type="gramEnd"/>
          <w:r w:rsidRPr="00D65B0A">
            <w:rPr>
              <w:szCs w:val="20"/>
            </w:rPr>
            <w:t xml:space="preserve"> </w:t>
          </w:r>
        </w:p>
        <w:p w14:paraId="0B1DC152" w14:textId="77777777" w:rsidR="0098047C" w:rsidRPr="00D65B0A" w:rsidRDefault="00CD625B" w:rsidP="00B90100">
          <w:pPr>
            <w:pStyle w:val="PSBody2"/>
            <w:ind w:left="720" w:firstLine="720"/>
            <w:rPr>
              <w:szCs w:val="20"/>
            </w:rPr>
          </w:pPr>
          <w:r w:rsidRPr="00D65B0A">
            <w:rPr>
              <w:szCs w:val="20"/>
            </w:rPr>
            <w:t xml:space="preserve">(d) all employment or contract issues with its staff; and </w:t>
          </w:r>
        </w:p>
        <w:p w14:paraId="5813D60E" w14:textId="77777777" w:rsidR="0098047C" w:rsidRPr="00D65B0A" w:rsidRDefault="00CD625B" w:rsidP="00B90100">
          <w:pPr>
            <w:pStyle w:val="PSBody2"/>
            <w:ind w:left="720" w:firstLine="720"/>
            <w:rPr>
              <w:szCs w:val="20"/>
            </w:rPr>
          </w:pPr>
          <w:r w:rsidRPr="00D65B0A">
            <w:rPr>
              <w:szCs w:val="20"/>
            </w:rPr>
            <w:t xml:space="preserve">(e)managing any fluctuations in the cost of providing services. </w:t>
          </w:r>
        </w:p>
        <w:p w14:paraId="21292298" w14:textId="77777777" w:rsidR="0098047C" w:rsidRPr="00D65B0A" w:rsidRDefault="0098047C" w:rsidP="00B90100">
          <w:pPr>
            <w:pStyle w:val="PSBody2"/>
            <w:rPr>
              <w:szCs w:val="20"/>
            </w:rPr>
          </w:pPr>
        </w:p>
        <w:p w14:paraId="01E9E5BC" w14:textId="77777777" w:rsidR="002028CC" w:rsidRPr="00D65B0A" w:rsidRDefault="00CD625B" w:rsidP="00B90100">
          <w:pPr>
            <w:pStyle w:val="PSBody2"/>
            <w:ind w:left="1440" w:hanging="360"/>
            <w:rPr>
              <w:szCs w:val="20"/>
            </w:rPr>
          </w:pPr>
          <w:r w:rsidRPr="00D65B0A">
            <w:rPr>
              <w:szCs w:val="20"/>
            </w:rPr>
            <w:t xml:space="preserve">(3) Type of relationship - The Contractor's relationship with the State: </w:t>
          </w:r>
        </w:p>
        <w:p w14:paraId="12214123" w14:textId="77777777" w:rsidR="002028CC" w:rsidRPr="00D65B0A" w:rsidRDefault="002028CC" w:rsidP="00B90100">
          <w:pPr>
            <w:pStyle w:val="PSBody2"/>
            <w:rPr>
              <w:szCs w:val="20"/>
            </w:rPr>
          </w:pPr>
        </w:p>
        <w:p w14:paraId="12EE8EC5" w14:textId="77777777" w:rsidR="002028CC" w:rsidRPr="00D65B0A" w:rsidRDefault="00CD625B" w:rsidP="00B90100">
          <w:pPr>
            <w:pStyle w:val="PSBody2"/>
            <w:ind w:left="720" w:firstLine="720"/>
            <w:rPr>
              <w:szCs w:val="20"/>
            </w:rPr>
          </w:pPr>
          <w:r w:rsidRPr="00D65B0A">
            <w:rPr>
              <w:szCs w:val="20"/>
            </w:rPr>
            <w:t xml:space="preserve">(a) is controlled by this </w:t>
          </w:r>
          <w:proofErr w:type="gramStart"/>
          <w:r w:rsidRPr="00D65B0A">
            <w:rPr>
              <w:szCs w:val="20"/>
            </w:rPr>
            <w:t>Contract;</w:t>
          </w:r>
          <w:proofErr w:type="gramEnd"/>
          <w:r w:rsidRPr="00D65B0A">
            <w:rPr>
              <w:szCs w:val="20"/>
            </w:rPr>
            <w:t xml:space="preserve"> </w:t>
          </w:r>
        </w:p>
        <w:p w14:paraId="77E0E09D" w14:textId="77777777" w:rsidR="00557B07" w:rsidRPr="00D65B0A" w:rsidRDefault="00CD625B" w:rsidP="00B90100">
          <w:pPr>
            <w:pStyle w:val="PSBody2"/>
            <w:ind w:left="720" w:firstLine="720"/>
            <w:rPr>
              <w:szCs w:val="20"/>
            </w:rPr>
          </w:pPr>
          <w:r w:rsidRPr="00D65B0A">
            <w:rPr>
              <w:szCs w:val="20"/>
            </w:rPr>
            <w:t xml:space="preserve">(b) includes no benefits other than the consideration paid for services </w:t>
          </w:r>
          <w:proofErr w:type="gramStart"/>
          <w:r w:rsidRPr="00D65B0A">
            <w:rPr>
              <w:szCs w:val="20"/>
            </w:rPr>
            <w:t>rendered;</w:t>
          </w:r>
          <w:proofErr w:type="gramEnd"/>
          <w:r w:rsidRPr="00D65B0A">
            <w:rPr>
              <w:szCs w:val="20"/>
            </w:rPr>
            <w:t xml:space="preserve"> </w:t>
          </w:r>
        </w:p>
        <w:p w14:paraId="56C56A8C" w14:textId="6781C148" w:rsidR="002028CC" w:rsidRPr="00D65B0A" w:rsidRDefault="00CD625B" w:rsidP="00B90100">
          <w:pPr>
            <w:pStyle w:val="PSBody2"/>
            <w:ind w:left="720" w:firstLine="720"/>
            <w:rPr>
              <w:szCs w:val="20"/>
            </w:rPr>
          </w:pPr>
          <w:r w:rsidRPr="00D65B0A">
            <w:rPr>
              <w:szCs w:val="20"/>
            </w:rPr>
            <w:t xml:space="preserve">(c)includes no promise of future agreements; and </w:t>
          </w:r>
        </w:p>
        <w:p w14:paraId="4447A2F7" w14:textId="08C9F3A5" w:rsidR="00D8135C" w:rsidRPr="00D65B0A" w:rsidRDefault="00CD625B" w:rsidP="00B90100">
          <w:pPr>
            <w:pStyle w:val="PSBody2"/>
            <w:ind w:left="720" w:firstLine="720"/>
            <w:rPr>
              <w:szCs w:val="20"/>
            </w:rPr>
          </w:pPr>
          <w:r w:rsidRPr="00D65B0A">
            <w:rPr>
              <w:szCs w:val="20"/>
            </w:rPr>
            <w:t>(d)addresses only one aspect of the State's overall mission.</w:t>
          </w:r>
        </w:p>
        <w:p w14:paraId="07B1FA82" w14:textId="77777777" w:rsidR="00557B07" w:rsidRPr="00D65B0A" w:rsidRDefault="00557B07" w:rsidP="00B90100">
          <w:pPr>
            <w:pStyle w:val="PSBody2"/>
            <w:rPr>
              <w:szCs w:val="20"/>
            </w:rPr>
          </w:pPr>
        </w:p>
        <w:p w14:paraId="0B43AE0F" w14:textId="6235A928" w:rsidR="00D8135C" w:rsidRPr="00D65B0A" w:rsidRDefault="00D8135C" w:rsidP="00B90100">
          <w:pPr>
            <w:pStyle w:val="PSBody2"/>
            <w:rPr>
              <w:szCs w:val="20"/>
            </w:rPr>
          </w:pPr>
          <w:r w:rsidRPr="00D65B0A">
            <w:rPr>
              <w:b/>
              <w:bCs w:val="0"/>
              <w:szCs w:val="20"/>
            </w:rPr>
            <w:t>26.  Indiana Veteran Owned Small Business Enterprise Compliance</w:t>
          </w:r>
          <w:r w:rsidRPr="00D65B0A">
            <w:rPr>
              <w:szCs w:val="20"/>
            </w:rPr>
            <w:t xml:space="preserve">. </w:t>
          </w:r>
        </w:p>
        <w:p w14:paraId="3E791E23" w14:textId="77777777" w:rsidR="00D8135C" w:rsidRPr="00D65B0A" w:rsidRDefault="00D8135C" w:rsidP="00B90100">
          <w:pPr>
            <w:pStyle w:val="PSBody2"/>
            <w:rPr>
              <w:szCs w:val="20"/>
            </w:rPr>
          </w:pPr>
        </w:p>
        <w:p w14:paraId="1502B206" w14:textId="29C22643" w:rsidR="00A734BC" w:rsidRPr="00D65B0A" w:rsidRDefault="00A734BC" w:rsidP="00B90100">
          <w:pPr>
            <w:rPr>
              <w:rFonts w:cs="Arial"/>
              <w:b/>
              <w:sz w:val="20"/>
              <w:szCs w:val="20"/>
            </w:rPr>
          </w:pPr>
          <w:r w:rsidRPr="00D65B0A">
            <w:rPr>
              <w:rFonts w:cs="Arial"/>
              <w:sz w:val="20"/>
              <w:szCs w:val="20"/>
            </w:rPr>
            <w:t>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Division of Supplier Diversity and may require an amendment. It is the State’s expectation that the Contractor will meet the subcontractor commitments during the Contract term. The following certified IVOSB subcontractor(s) will be participating in this Contract:</w:t>
          </w:r>
          <w:r w:rsidRPr="00D65B0A">
            <w:rPr>
              <w:rFonts w:cs="Arial"/>
              <w:b/>
              <w:sz w:val="20"/>
              <w:szCs w:val="20"/>
            </w:rPr>
            <w:t xml:space="preserve"> [Add additional IVOSBs using the same format.]</w:t>
          </w:r>
        </w:p>
        <w:p w14:paraId="1842B148" w14:textId="77777777" w:rsidR="00D840B3" w:rsidRPr="00D65B0A" w:rsidRDefault="00D840B3" w:rsidP="00446A3F">
          <w:pPr>
            <w:rPr>
              <w:rFonts w:cs="Arial"/>
              <w:b/>
              <w:bCs/>
              <w:sz w:val="20"/>
              <w:szCs w:val="20"/>
            </w:rPr>
          </w:pPr>
        </w:p>
        <w:p w14:paraId="23745052" w14:textId="6BC23F9E" w:rsidR="00A734BC" w:rsidRPr="00D65B0A" w:rsidRDefault="00A734BC" w:rsidP="00446A3F">
          <w:pPr>
            <w:autoSpaceDE w:val="0"/>
            <w:autoSpaceDN w:val="0"/>
            <w:rPr>
              <w:rFonts w:eastAsia="Calibri" w:cs="Arial"/>
              <w:color w:val="000000"/>
              <w:sz w:val="20"/>
              <w:szCs w:val="20"/>
            </w:rPr>
          </w:pPr>
          <w:r w:rsidRPr="00D65B0A">
            <w:rPr>
              <w:rFonts w:eastAsia="Calibri" w:cs="Arial"/>
              <w:color w:val="000000"/>
              <w:sz w:val="20"/>
              <w:szCs w:val="20"/>
            </w:rPr>
            <w:t xml:space="preserve">IVOSB     COMPANY NAME PHONE </w:t>
          </w:r>
          <w:r w:rsidRPr="00D65B0A">
            <w:rPr>
              <w:rFonts w:eastAsia="Calibri" w:cs="Arial"/>
              <w:color w:val="000000"/>
              <w:sz w:val="20"/>
              <w:szCs w:val="20"/>
            </w:rPr>
            <w:tab/>
          </w:r>
          <w:r w:rsidRPr="00D65B0A">
            <w:rPr>
              <w:rFonts w:eastAsia="Calibri" w:cs="Arial"/>
              <w:color w:val="000000"/>
              <w:sz w:val="20"/>
              <w:szCs w:val="20"/>
            </w:rPr>
            <w:tab/>
            <w:t>EMAIL OF CONTACT PERSON</w:t>
          </w:r>
          <w:r w:rsidRPr="00D65B0A">
            <w:rPr>
              <w:rFonts w:eastAsia="Calibri" w:cs="Arial"/>
              <w:color w:val="000000"/>
              <w:sz w:val="20"/>
              <w:szCs w:val="20"/>
            </w:rPr>
            <w:tab/>
          </w:r>
          <w:r w:rsidRPr="00D65B0A">
            <w:rPr>
              <w:rFonts w:eastAsia="Calibri" w:cs="Arial"/>
              <w:color w:val="000000"/>
              <w:sz w:val="20"/>
              <w:szCs w:val="20"/>
            </w:rPr>
            <w:tab/>
            <w:t>PERCENT</w:t>
          </w:r>
        </w:p>
        <w:p w14:paraId="2D26C026" w14:textId="17D5F5E5" w:rsidR="00A734BC" w:rsidRPr="00D65B0A" w:rsidRDefault="00DF0872" w:rsidP="00B90100">
          <w:pPr>
            <w:autoSpaceDE w:val="0"/>
            <w:autoSpaceDN w:val="0"/>
            <w:rPr>
              <w:rFonts w:eastAsia="Calibri" w:cs="Arial"/>
              <w:i/>
              <w:color w:val="000000"/>
              <w:sz w:val="20"/>
              <w:szCs w:val="20"/>
            </w:rPr>
          </w:pPr>
          <w:r w:rsidRPr="00D65B0A">
            <w:rPr>
              <w:rFonts w:eastAsia="Calibri" w:cs="Arial"/>
              <w:i/>
              <w:color w:val="000000"/>
              <w:sz w:val="20"/>
              <w:szCs w:val="20"/>
              <w:highlight w:val="yellow"/>
            </w:rPr>
            <w:t>__________________________________________________________________________________</w:t>
          </w:r>
        </w:p>
        <w:p w14:paraId="42A65037" w14:textId="77777777" w:rsidR="00A734BC" w:rsidRPr="00D65B0A" w:rsidRDefault="00A734BC" w:rsidP="00B90100">
          <w:pPr>
            <w:autoSpaceDE w:val="0"/>
            <w:autoSpaceDN w:val="0"/>
            <w:rPr>
              <w:rFonts w:eastAsia="Calibri" w:cs="Arial"/>
              <w:i/>
              <w:color w:val="000000"/>
              <w:sz w:val="20"/>
              <w:szCs w:val="20"/>
            </w:rPr>
          </w:pPr>
          <w:r w:rsidRPr="00D65B0A">
            <w:rPr>
              <w:rFonts w:eastAsia="Calibri" w:cs="Arial"/>
              <w:i/>
              <w:color w:val="000000"/>
              <w:sz w:val="20"/>
              <w:szCs w:val="20"/>
            </w:rPr>
            <w:t xml:space="preserve">Briefly describe the IVOSB service(s)/product(s) to be provided under this Contract and include the estimated date(s) for utilization during the Contract term: </w:t>
          </w:r>
        </w:p>
        <w:p w14:paraId="016022BA" w14:textId="77777777" w:rsidR="00A734BC" w:rsidRPr="00D65B0A" w:rsidRDefault="00A734BC" w:rsidP="00B90100">
          <w:pPr>
            <w:autoSpaceDE w:val="0"/>
            <w:autoSpaceDN w:val="0"/>
            <w:rPr>
              <w:rFonts w:eastAsia="Calibri" w:cs="Arial"/>
              <w:i/>
              <w:color w:val="000000"/>
              <w:sz w:val="20"/>
              <w:szCs w:val="20"/>
              <w:highlight w:val="yellow"/>
            </w:rPr>
          </w:pPr>
          <w:r w:rsidRPr="00D65B0A">
            <w:rPr>
              <w:rFonts w:eastAsia="Calibri" w:cs="Arial"/>
              <w:i/>
              <w:color w:val="000000"/>
              <w:sz w:val="20"/>
              <w:szCs w:val="20"/>
              <w:highlight w:val="yellow"/>
            </w:rPr>
            <w:lastRenderedPageBreak/>
            <w:t>_____________________________________________________________________________________</w:t>
          </w:r>
        </w:p>
        <w:p w14:paraId="6020FDC1" w14:textId="77777777" w:rsidR="00A734BC" w:rsidRPr="00D65B0A" w:rsidRDefault="00A734BC" w:rsidP="00B90100">
          <w:pPr>
            <w:autoSpaceDE w:val="0"/>
            <w:autoSpaceDN w:val="0"/>
            <w:rPr>
              <w:rFonts w:eastAsia="Calibri" w:cs="Arial"/>
              <w:i/>
              <w:color w:val="000000"/>
              <w:sz w:val="20"/>
              <w:szCs w:val="20"/>
            </w:rPr>
          </w:pPr>
          <w:r w:rsidRPr="00D65B0A">
            <w:rPr>
              <w:rFonts w:eastAsia="Calibri" w:cs="Arial"/>
              <w:i/>
              <w:color w:val="000000"/>
              <w:sz w:val="20"/>
              <w:szCs w:val="20"/>
              <w:highlight w:val="yellow"/>
            </w:rPr>
            <w:t>_____________________________________________________________________________________</w:t>
          </w:r>
        </w:p>
        <w:p w14:paraId="6CB3BA31" w14:textId="77777777" w:rsidR="00A734BC" w:rsidRPr="00D65B0A" w:rsidRDefault="00A734BC" w:rsidP="00B90100">
          <w:pPr>
            <w:pStyle w:val="NoSpacing"/>
            <w:rPr>
              <w:rFonts w:ascii="Arial" w:hAnsi="Arial" w:cs="Arial"/>
              <w:sz w:val="20"/>
              <w:szCs w:val="20"/>
            </w:rPr>
          </w:pPr>
          <w:r w:rsidRPr="00D65B0A">
            <w:rPr>
              <w:rFonts w:ascii="Arial" w:hAnsi="Arial" w:cs="Arial"/>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1" w:history="1">
            <w:r w:rsidRPr="00D65B0A">
              <w:rPr>
                <w:rStyle w:val="Hyperlink"/>
                <w:rFonts w:ascii="Arial" w:hAnsi="Arial" w:cs="Arial"/>
                <w:sz w:val="20"/>
                <w:szCs w:val="20"/>
              </w:rPr>
              <w:t>IndianaVeteransPreference@idoa.IN.gov</w:t>
            </w:r>
          </w:hyperlink>
          <w:r w:rsidRPr="002F6E79">
            <w:rPr>
              <w:rFonts w:ascii="Arial" w:hAnsi="Arial" w:cs="Arial"/>
              <w:sz w:val="20"/>
              <w:szCs w:val="20"/>
            </w:rPr>
            <w:t>, or mailed to IDOA, 402 W. Washington Street, Room W-462, Indianapolis, IN 46204. Failure to provide a copy of any subcontractor agreement may be deemed a violation of the rules gove</w:t>
          </w:r>
          <w:r w:rsidRPr="00D65B0A">
            <w:rPr>
              <w:rFonts w:ascii="Arial" w:hAnsi="Arial" w:cs="Arial"/>
              <w:sz w:val="20"/>
              <w:szCs w:val="20"/>
            </w:rPr>
            <w:t xml:space="preserve">rning IVOSB procurement and may result in sanctions allowable under 25 IAC 9-5-2. Requests for changes must be submitted to </w:t>
          </w:r>
          <w:hyperlink r:id="rId12" w:history="1"/>
          <w:r w:rsidRPr="002F6E79">
            <w:rPr>
              <w:rStyle w:val="Hyperlink"/>
              <w:rFonts w:ascii="Arial" w:hAnsi="Arial" w:cs="Arial"/>
              <w:sz w:val="20"/>
              <w:szCs w:val="20"/>
            </w:rPr>
            <w:t xml:space="preserve"> </w:t>
          </w:r>
          <w:hyperlink r:id="rId13" w:history="1">
            <w:r w:rsidRPr="00D65B0A">
              <w:rPr>
                <w:rStyle w:val="Hyperlink"/>
                <w:rFonts w:ascii="Arial" w:hAnsi="Arial" w:cs="Arial"/>
                <w:sz w:val="20"/>
                <w:szCs w:val="20"/>
              </w:rPr>
              <w:t>IndianaVeteransPreference@idoa.IN.gov</w:t>
            </w:r>
          </w:hyperlink>
          <w:r w:rsidRPr="002F6E79">
            <w:rPr>
              <w:rFonts w:ascii="Arial" w:hAnsi="Arial" w:cs="Arial"/>
              <w:sz w:val="20"/>
              <w:szCs w:val="20"/>
            </w:rPr>
            <w:t xml:space="preserve"> for review and approval before changing the participation plan submitted in connection with this Contract. </w:t>
          </w:r>
        </w:p>
        <w:p w14:paraId="45FAD061" w14:textId="77777777" w:rsidR="00A734BC" w:rsidRPr="00D65B0A" w:rsidRDefault="00A734BC" w:rsidP="00B90100">
          <w:pPr>
            <w:pStyle w:val="NoSpacing"/>
            <w:rPr>
              <w:rFonts w:ascii="Arial" w:hAnsi="Arial" w:cs="Arial"/>
              <w:sz w:val="20"/>
              <w:szCs w:val="20"/>
            </w:rPr>
          </w:pPr>
        </w:p>
        <w:p w14:paraId="4218E657" w14:textId="77777777" w:rsidR="00A734BC" w:rsidRPr="00D65B0A" w:rsidRDefault="00A734BC" w:rsidP="00B90100">
          <w:pPr>
            <w:rPr>
              <w:rFonts w:cs="Arial"/>
              <w:sz w:val="20"/>
              <w:szCs w:val="20"/>
            </w:rPr>
          </w:pPr>
          <w:r w:rsidRPr="00D65B0A">
            <w:rPr>
              <w:rFonts w:cs="Arial"/>
              <w:sz w:val="20"/>
              <w:szCs w:val="20"/>
            </w:rPr>
            <w:t xml:space="preserve">The Contractor shall report payments made to certified IVOSB subcontractors under this Contract </w:t>
          </w:r>
          <w:proofErr w:type="gramStart"/>
          <w:r w:rsidRPr="00D65B0A">
            <w:rPr>
              <w:rFonts w:cs="Arial"/>
              <w:sz w:val="20"/>
              <w:szCs w:val="20"/>
            </w:rPr>
            <w:t>on a monthly basis</w:t>
          </w:r>
          <w:proofErr w:type="gramEnd"/>
          <w:r w:rsidRPr="00D65B0A">
            <w:rPr>
              <w:rFonts w:cs="Arial"/>
              <w:sz w:val="20"/>
              <w:szCs w:val="20"/>
            </w:rPr>
            <w:t xml:space="preserve"> using Pay Audit. The Contractor shall notify subcontractors that they must confirm payments received from the Contractor in Pay Audit. The Pay Audit system can be accessed on the IDOA webpage at: </w:t>
          </w:r>
          <w:hyperlink r:id="rId14" w:history="1">
            <w:r w:rsidRPr="00D65B0A">
              <w:rPr>
                <w:rStyle w:val="Hyperlink"/>
                <w:rFonts w:cs="Arial"/>
                <w:sz w:val="20"/>
                <w:szCs w:val="20"/>
              </w:rPr>
              <w:t>www.in.gov/idoa/mwbe/payaudit.htm</w:t>
            </w:r>
          </w:hyperlink>
          <w:r w:rsidRPr="002F6E79">
            <w:rPr>
              <w:rFonts w:cs="Arial"/>
              <w:color w:val="000000"/>
              <w:sz w:val="20"/>
              <w:szCs w:val="20"/>
            </w:rPr>
            <w:t xml:space="preserve">. </w:t>
          </w:r>
          <w:r w:rsidRPr="00D65B0A">
            <w:rPr>
              <w:rFonts w:cs="Arial"/>
              <w:sz w:val="20"/>
              <w:szCs w:val="20"/>
            </w:rPr>
            <w:t xml:space="preserve"> The Contractor may also be required to report IVOSB certified subcontractor payments directly to the Division of Supplier Diversity, as reasonably requested and in the format required by the Division of Supplier Diversity.</w:t>
          </w:r>
        </w:p>
        <w:p w14:paraId="50496DEC" w14:textId="77777777" w:rsidR="00A734BC" w:rsidRPr="00D65B0A" w:rsidRDefault="00A734BC" w:rsidP="00B90100">
          <w:pPr>
            <w:rPr>
              <w:rFonts w:cs="Arial"/>
              <w:sz w:val="20"/>
              <w:szCs w:val="20"/>
            </w:rPr>
          </w:pPr>
          <w:r w:rsidRPr="00D65B0A">
            <w:rPr>
              <w:rFonts w:cs="Arial"/>
              <w:sz w:val="20"/>
              <w:szCs w:val="20"/>
            </w:rPr>
            <w:t>The Contractor’s failure to comply with the provisions in this clause may be considered a material breach of the Contract.</w:t>
          </w:r>
        </w:p>
        <w:p w14:paraId="786417B2" w14:textId="77777777" w:rsidR="00D8135C" w:rsidRPr="00D65B0A" w:rsidRDefault="00D8135C" w:rsidP="00B90100">
          <w:pPr>
            <w:pStyle w:val="PSBody2"/>
            <w:rPr>
              <w:szCs w:val="20"/>
            </w:rPr>
          </w:pPr>
        </w:p>
        <w:p w14:paraId="32EE1308" w14:textId="77777777" w:rsidR="00D8135C" w:rsidRPr="00D65B0A" w:rsidRDefault="00D8135C" w:rsidP="00B90100">
          <w:pPr>
            <w:pStyle w:val="PSBody2"/>
            <w:rPr>
              <w:rStyle w:val="Strong"/>
              <w:szCs w:val="20"/>
            </w:rPr>
          </w:pPr>
          <w:r w:rsidRPr="00D65B0A">
            <w:rPr>
              <w:b/>
              <w:bCs w:val="0"/>
              <w:szCs w:val="20"/>
            </w:rPr>
            <w:t>27</w:t>
          </w:r>
          <w:r w:rsidRPr="00D65B0A">
            <w:rPr>
              <w:szCs w:val="20"/>
            </w:rPr>
            <w:t xml:space="preserve">.  </w:t>
          </w:r>
          <w:r w:rsidRPr="00D65B0A">
            <w:rPr>
              <w:szCs w:val="20"/>
            </w:rPr>
            <w:tab/>
          </w:r>
          <w:r w:rsidRPr="00D65B0A">
            <w:rPr>
              <w:rStyle w:val="Strong"/>
              <w:szCs w:val="20"/>
            </w:rPr>
            <w:t>Information Technology Enterprise Architecture Requirements.</w:t>
          </w:r>
        </w:p>
        <w:p w14:paraId="725CEE0C" w14:textId="77777777" w:rsidR="00D8135C" w:rsidRPr="00D65B0A" w:rsidRDefault="00D8135C" w:rsidP="00B90100">
          <w:pPr>
            <w:pStyle w:val="PSBody2"/>
            <w:rPr>
              <w:szCs w:val="20"/>
            </w:rPr>
          </w:pPr>
        </w:p>
        <w:p w14:paraId="1A5D814D" w14:textId="77C54E16" w:rsidR="00D8135C" w:rsidRPr="00D65B0A" w:rsidRDefault="00B1063A" w:rsidP="00B90100">
          <w:pPr>
            <w:pStyle w:val="PSBody2"/>
            <w:rPr>
              <w:szCs w:val="20"/>
            </w:rPr>
          </w:pPr>
          <w:r w:rsidRPr="00D65B0A">
            <w:rPr>
              <w:szCs w:val="20"/>
            </w:rPr>
            <w:t xml:space="preserve">If this Contract involves information technology-related products or services, the Contractor agrees that all such products or services are compatible with any of the technology standards found at </w:t>
          </w:r>
          <w:hyperlink r:id="rId15" w:history="1">
            <w:r w:rsidRPr="00D65B0A">
              <w:rPr>
                <w:rStyle w:val="Hyperlink"/>
                <w:szCs w:val="20"/>
              </w:rPr>
              <w:t>https://www.in.gov/iot/2394.htm</w:t>
            </w:r>
          </w:hyperlink>
          <w:r w:rsidRPr="00D65B0A">
            <w:rPr>
              <w:szCs w:val="20"/>
            </w:rPr>
            <w:t xml:space="preserve"> that are applicable, including the assistive technology standard.  The State may terminate this Contract for default if the terms of this paragraph are breached.</w:t>
          </w:r>
        </w:p>
        <w:p w14:paraId="5A406300" w14:textId="77777777" w:rsidR="00557B07" w:rsidRPr="00D65B0A" w:rsidRDefault="00557B07" w:rsidP="00B90100">
          <w:pPr>
            <w:pStyle w:val="PSBody2"/>
            <w:rPr>
              <w:szCs w:val="20"/>
            </w:rPr>
          </w:pPr>
        </w:p>
        <w:p w14:paraId="103626BD" w14:textId="0F80C634" w:rsidR="00D8135C" w:rsidRPr="00D65B0A" w:rsidRDefault="00D8135C" w:rsidP="00B90100">
          <w:pPr>
            <w:pStyle w:val="PSBody2"/>
            <w:rPr>
              <w:szCs w:val="20"/>
            </w:rPr>
          </w:pPr>
          <w:r w:rsidRPr="00D65B0A">
            <w:rPr>
              <w:b/>
              <w:bCs w:val="0"/>
              <w:szCs w:val="20"/>
            </w:rPr>
            <w:t xml:space="preserve">28.  </w:t>
          </w:r>
          <w:r w:rsidRPr="00D65B0A">
            <w:rPr>
              <w:b/>
              <w:bCs w:val="0"/>
              <w:szCs w:val="20"/>
            </w:rPr>
            <w:tab/>
            <w:t>Insurance</w:t>
          </w:r>
          <w:r w:rsidRPr="00D65B0A">
            <w:rPr>
              <w:szCs w:val="20"/>
            </w:rPr>
            <w:t xml:space="preserve">. </w:t>
          </w:r>
        </w:p>
        <w:p w14:paraId="0878EA3E" w14:textId="77777777" w:rsidR="00D8135C" w:rsidRPr="00D65B0A" w:rsidRDefault="00D8135C" w:rsidP="00B90100">
          <w:pPr>
            <w:pStyle w:val="PSBody2"/>
            <w:rPr>
              <w:szCs w:val="20"/>
            </w:rPr>
          </w:pPr>
        </w:p>
        <w:p w14:paraId="21BF0E3D" w14:textId="77777777" w:rsidR="00D8135C" w:rsidRPr="00D65B0A" w:rsidRDefault="00D8135C" w:rsidP="00B90100">
          <w:pPr>
            <w:pStyle w:val="NoSpacing"/>
            <w:numPr>
              <w:ilvl w:val="0"/>
              <w:numId w:val="13"/>
            </w:numPr>
            <w:ind w:left="1080"/>
            <w:rPr>
              <w:rFonts w:ascii="Arial" w:hAnsi="Arial" w:cs="Arial"/>
              <w:sz w:val="20"/>
              <w:szCs w:val="20"/>
            </w:rPr>
          </w:pPr>
          <w:r w:rsidRPr="00D65B0A">
            <w:rPr>
              <w:rFonts w:ascii="Arial" w:hAnsi="Arial" w:cs="Arial"/>
              <w:sz w:val="20"/>
              <w:szCs w:val="20"/>
            </w:rPr>
            <w:t xml:space="preserve">The Contractor and its subcontractors (if any) shall secure and keep in force during the term of this Contract the following insurance coverages (if applicable) covering the Contractor for </w:t>
          </w:r>
          <w:proofErr w:type="gramStart"/>
          <w:r w:rsidRPr="00D65B0A">
            <w:rPr>
              <w:rFonts w:ascii="Arial" w:hAnsi="Arial" w:cs="Arial"/>
              <w:sz w:val="20"/>
              <w:szCs w:val="20"/>
            </w:rPr>
            <w:t>any and all</w:t>
          </w:r>
          <w:proofErr w:type="gramEnd"/>
          <w:r w:rsidRPr="00D65B0A">
            <w:rPr>
              <w:rFonts w:ascii="Arial" w:hAnsi="Arial" w:cs="Arial"/>
              <w:sz w:val="20"/>
              <w:szCs w:val="20"/>
            </w:rPr>
            <w:t xml:space="preserve"> claims of any nature which may in any manner arise out of or result from Contractor's performance under this Contract:</w:t>
          </w:r>
        </w:p>
        <w:p w14:paraId="3991F91A" w14:textId="77777777" w:rsidR="00D8135C" w:rsidRPr="00D65B0A" w:rsidRDefault="00D8135C" w:rsidP="00B90100">
          <w:pPr>
            <w:pStyle w:val="NoSpacing"/>
            <w:rPr>
              <w:rFonts w:ascii="Arial" w:hAnsi="Arial" w:cs="Arial"/>
              <w:sz w:val="20"/>
              <w:szCs w:val="20"/>
            </w:rPr>
          </w:pPr>
        </w:p>
        <w:p w14:paraId="300E241A" w14:textId="77777777"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Commercial general liability, including contractual coverage, and products or completed operations coverage (if applicable), with minimum liability limits not less than $700,000 per person and $5,000,000 per occurrence unless additional coverage is required by the State. The State is to be named as an additional insured on a primary, non-contributory basis for any liability arising directly or indirectly under or in connection with this Contract.</w:t>
          </w:r>
        </w:p>
        <w:p w14:paraId="298BC221" w14:textId="77777777" w:rsidR="00D8135C" w:rsidRPr="00D65B0A" w:rsidRDefault="00D8135C" w:rsidP="00B90100">
          <w:pPr>
            <w:pStyle w:val="NoSpacing"/>
            <w:rPr>
              <w:rFonts w:ascii="Arial" w:hAnsi="Arial" w:cs="Arial"/>
              <w:sz w:val="20"/>
              <w:szCs w:val="20"/>
            </w:rPr>
          </w:pPr>
        </w:p>
        <w:p w14:paraId="71A326CE" w14:textId="77777777"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Automobile liability for owned, non-owned and hired autos with minimum liability limits not less than $700,000 per person and $5,000,000 per occurrence. The State is to be named as an additional insured on a primary, non-contributory basis.</w:t>
          </w:r>
        </w:p>
        <w:p w14:paraId="1B149D3B" w14:textId="77777777" w:rsidR="00D8135C" w:rsidRPr="00D65B0A" w:rsidRDefault="00D8135C" w:rsidP="00B90100">
          <w:pPr>
            <w:pStyle w:val="NoSpacing"/>
            <w:ind w:left="720"/>
            <w:rPr>
              <w:rFonts w:ascii="Arial" w:hAnsi="Arial" w:cs="Arial"/>
              <w:sz w:val="20"/>
              <w:szCs w:val="20"/>
            </w:rPr>
          </w:pPr>
        </w:p>
        <w:p w14:paraId="00E0A599" w14:textId="77777777"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Errors and Omissions liability with minimum liability limits of $1,000,000 per claim and in the aggregate.  Coverage for the benefit of the State shall continue for a period of two (2) years after the date of service provided under this Contract.</w:t>
          </w:r>
        </w:p>
        <w:p w14:paraId="453D84CC" w14:textId="77777777" w:rsidR="00D8135C" w:rsidRPr="00D65B0A" w:rsidRDefault="00D8135C" w:rsidP="00B90100">
          <w:pPr>
            <w:pStyle w:val="NoSpacing"/>
            <w:ind w:left="720"/>
            <w:rPr>
              <w:rFonts w:ascii="Arial" w:hAnsi="Arial" w:cs="Arial"/>
              <w:sz w:val="20"/>
              <w:szCs w:val="20"/>
            </w:rPr>
          </w:pPr>
        </w:p>
        <w:p w14:paraId="641C5203" w14:textId="77777777"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Fiduciary liability if the Contractor is responsible for the management and oversight of various employee benefit plans and programs such as pensions, profit-sharing and savings, among others with limits no less than $700,000 per cause of action and $5,000,000 in the aggregate.</w:t>
          </w:r>
        </w:p>
        <w:p w14:paraId="2D832278" w14:textId="77777777" w:rsidR="00D8135C" w:rsidRPr="00D65B0A" w:rsidRDefault="00D8135C" w:rsidP="00B90100">
          <w:pPr>
            <w:pStyle w:val="NoSpacing"/>
            <w:ind w:left="720"/>
            <w:rPr>
              <w:rFonts w:ascii="Arial" w:hAnsi="Arial" w:cs="Arial"/>
              <w:sz w:val="20"/>
              <w:szCs w:val="20"/>
            </w:rPr>
          </w:pPr>
        </w:p>
        <w:p w14:paraId="1ACE2638" w14:textId="77777777"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Valuable Papers coverage, if applicable, with an Inland Marine Policy Insurance with limits sufficient to pay for the re-creation and reconstruction of such records.</w:t>
          </w:r>
        </w:p>
        <w:p w14:paraId="719CF6E7" w14:textId="77777777" w:rsidR="00D8135C" w:rsidRPr="00D65B0A" w:rsidRDefault="00D8135C" w:rsidP="00B90100">
          <w:pPr>
            <w:pStyle w:val="NoSpacing"/>
            <w:ind w:left="720"/>
            <w:rPr>
              <w:rFonts w:ascii="Arial" w:hAnsi="Arial" w:cs="Arial"/>
              <w:sz w:val="20"/>
              <w:szCs w:val="20"/>
            </w:rPr>
          </w:pPr>
        </w:p>
        <w:p w14:paraId="2DB8DD7A" w14:textId="77777777"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Surety or Fidelity Bond(s) if required by statute or by the agency.</w:t>
          </w:r>
        </w:p>
        <w:p w14:paraId="281557FB" w14:textId="77777777" w:rsidR="00D8135C" w:rsidRPr="00D65B0A" w:rsidRDefault="00D8135C" w:rsidP="00B90100">
          <w:pPr>
            <w:pStyle w:val="NoSpacing"/>
            <w:ind w:left="720"/>
            <w:rPr>
              <w:rFonts w:ascii="Arial" w:hAnsi="Arial" w:cs="Arial"/>
              <w:sz w:val="20"/>
              <w:szCs w:val="20"/>
            </w:rPr>
          </w:pPr>
        </w:p>
        <w:p w14:paraId="55DCF6AC" w14:textId="7A0BC57F"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 xml:space="preserve">Cyber Liability if requested by the State addressing risks associated with electronic transmissions, the internet, </w:t>
          </w:r>
          <w:proofErr w:type="gramStart"/>
          <w:r w:rsidRPr="00D65B0A">
            <w:rPr>
              <w:rFonts w:ascii="Arial" w:hAnsi="Arial" w:cs="Arial"/>
              <w:sz w:val="20"/>
              <w:szCs w:val="20"/>
            </w:rPr>
            <w:t>networks</w:t>
          </w:r>
          <w:proofErr w:type="gramEnd"/>
          <w:r w:rsidRPr="00D65B0A">
            <w:rPr>
              <w:rFonts w:ascii="Arial" w:hAnsi="Arial" w:cs="Arial"/>
              <w:sz w:val="20"/>
              <w:szCs w:val="20"/>
            </w:rPr>
            <w:t xml:space="preserve"> and informational assets, and having limits of no less than $700,000 per occurrence and $5,000,000 in the aggregate. </w:t>
          </w:r>
        </w:p>
        <w:p w14:paraId="18F0110F" w14:textId="77777777" w:rsidR="00D8135C" w:rsidRPr="00D65B0A" w:rsidRDefault="00D8135C" w:rsidP="00B90100">
          <w:pPr>
            <w:pStyle w:val="NoSpacing"/>
            <w:rPr>
              <w:rFonts w:ascii="Arial" w:hAnsi="Arial" w:cs="Arial"/>
              <w:sz w:val="20"/>
              <w:szCs w:val="20"/>
            </w:rPr>
          </w:pPr>
        </w:p>
        <w:p w14:paraId="4CCB277E" w14:textId="77777777" w:rsidR="00D8135C" w:rsidRPr="00D65B0A" w:rsidRDefault="00D8135C" w:rsidP="00B90100">
          <w:pPr>
            <w:pStyle w:val="NoSpacing"/>
            <w:ind w:left="720"/>
            <w:rPr>
              <w:rFonts w:ascii="Arial" w:hAnsi="Arial" w:cs="Arial"/>
              <w:sz w:val="20"/>
              <w:szCs w:val="20"/>
            </w:rPr>
          </w:pPr>
          <w:r w:rsidRPr="00D65B0A">
            <w:rPr>
              <w:rFonts w:ascii="Arial" w:hAnsi="Arial" w:cs="Arial"/>
              <w:sz w:val="20"/>
              <w:szCs w:val="20"/>
            </w:rPr>
            <w:t>The Contractor shall provide proof of such insurance coverage by tendering to the undersigned State representative a Certificate of Insurance prior to the commencement of this Contract and proof of Workers' Compensation coverage meeting all statutory requirements of IC § 22-3-2. In addition, proof of an "all states endorsement" covering claims occurring outside the State is required if any of the services provided under this Contract involve work outside of Indiana.</w:t>
          </w:r>
        </w:p>
        <w:p w14:paraId="28B6EBB6" w14:textId="77777777" w:rsidR="00D8135C" w:rsidRPr="00D65B0A" w:rsidRDefault="00D8135C" w:rsidP="00B90100">
          <w:pPr>
            <w:pStyle w:val="NoSpacing"/>
            <w:rPr>
              <w:rFonts w:ascii="Arial" w:hAnsi="Arial" w:cs="Arial"/>
              <w:sz w:val="20"/>
              <w:szCs w:val="20"/>
            </w:rPr>
          </w:pPr>
        </w:p>
        <w:p w14:paraId="0C7D5DEB" w14:textId="77777777" w:rsidR="00D8135C" w:rsidRPr="00D65B0A" w:rsidRDefault="00D8135C" w:rsidP="00B90100">
          <w:pPr>
            <w:pStyle w:val="NoSpacing"/>
            <w:numPr>
              <w:ilvl w:val="0"/>
              <w:numId w:val="13"/>
            </w:numPr>
            <w:ind w:left="1080"/>
            <w:rPr>
              <w:rFonts w:ascii="Arial" w:hAnsi="Arial" w:cs="Arial"/>
              <w:sz w:val="20"/>
              <w:szCs w:val="20"/>
            </w:rPr>
          </w:pPr>
          <w:r w:rsidRPr="00D65B0A">
            <w:rPr>
              <w:rFonts w:ascii="Arial" w:hAnsi="Arial" w:cs="Arial"/>
              <w:sz w:val="20"/>
              <w:szCs w:val="20"/>
            </w:rPr>
            <w:t>The Contractor's insurance coverage must meet the following additional requirements:</w:t>
          </w:r>
        </w:p>
        <w:p w14:paraId="4088A7B5" w14:textId="77777777" w:rsidR="00D8135C" w:rsidRPr="00D65B0A" w:rsidRDefault="00D8135C" w:rsidP="00B90100">
          <w:pPr>
            <w:pStyle w:val="NoSpacing"/>
            <w:rPr>
              <w:rFonts w:ascii="Arial" w:hAnsi="Arial" w:cs="Arial"/>
              <w:sz w:val="20"/>
              <w:szCs w:val="20"/>
            </w:rPr>
          </w:pPr>
        </w:p>
        <w:p w14:paraId="5596B274" w14:textId="77777777"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The insurer must have a certificate of authority or other appropriate authorization to operate in the state in which the policy was issued.</w:t>
          </w:r>
        </w:p>
        <w:p w14:paraId="1148F4F8" w14:textId="77777777" w:rsidR="00D8135C" w:rsidRPr="00D65B0A" w:rsidRDefault="00D8135C" w:rsidP="00B90100">
          <w:pPr>
            <w:pStyle w:val="NoSpacing"/>
            <w:ind w:left="720"/>
            <w:rPr>
              <w:rFonts w:ascii="Arial" w:hAnsi="Arial" w:cs="Arial"/>
              <w:sz w:val="20"/>
              <w:szCs w:val="20"/>
            </w:rPr>
          </w:pPr>
        </w:p>
        <w:p w14:paraId="36EA85FE" w14:textId="77777777"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 xml:space="preserve">Any deductible or self-insured retention amount or other similar obligation under the insurance policies shall be the sole obligation of the Contractor. </w:t>
          </w:r>
        </w:p>
        <w:p w14:paraId="5E232814" w14:textId="77777777" w:rsidR="00D8135C" w:rsidRPr="00D65B0A" w:rsidRDefault="00D8135C" w:rsidP="00B90100">
          <w:pPr>
            <w:pStyle w:val="NoSpacing"/>
            <w:ind w:left="720"/>
            <w:rPr>
              <w:rFonts w:ascii="Arial" w:hAnsi="Arial" w:cs="Arial"/>
              <w:sz w:val="20"/>
              <w:szCs w:val="20"/>
            </w:rPr>
          </w:pPr>
        </w:p>
        <w:p w14:paraId="05C57A0F" w14:textId="77777777"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 xml:space="preserve">The State will be defended, </w:t>
          </w:r>
          <w:proofErr w:type="gramStart"/>
          <w:r w:rsidRPr="00D65B0A">
            <w:rPr>
              <w:rFonts w:ascii="Arial" w:hAnsi="Arial" w:cs="Arial"/>
              <w:sz w:val="20"/>
              <w:szCs w:val="20"/>
            </w:rPr>
            <w:t>indemnified</w:t>
          </w:r>
          <w:proofErr w:type="gramEnd"/>
          <w:r w:rsidRPr="00D65B0A">
            <w:rPr>
              <w:rFonts w:ascii="Arial" w:hAnsi="Arial" w:cs="Arial"/>
              <w:sz w:val="20"/>
              <w:szCs w:val="20"/>
            </w:rPr>
            <w:t xml:space="preserve"> and held harmless to the full extent of any coverage actually secured by the Contractor in excess of the minimum requirements set forth above. The duty to indemnify the State under this Contract shall not be limited by the insurance required in this Contract.</w:t>
          </w:r>
        </w:p>
        <w:p w14:paraId="03E84F6B" w14:textId="77777777" w:rsidR="00D8135C" w:rsidRPr="00D65B0A" w:rsidRDefault="00D8135C" w:rsidP="00B90100">
          <w:pPr>
            <w:pStyle w:val="NoSpacing"/>
            <w:ind w:left="720"/>
            <w:rPr>
              <w:rFonts w:ascii="Arial" w:hAnsi="Arial" w:cs="Arial"/>
              <w:sz w:val="20"/>
              <w:szCs w:val="20"/>
            </w:rPr>
          </w:pPr>
        </w:p>
        <w:p w14:paraId="023B77AB" w14:textId="77777777"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The insurance required in this Contract, through a policy or endorsement(s), shall include a provision that the policy and endorsements may not be canceled or modified without thirty (30) days' prior written notice to the undersigned State agency.</w:t>
          </w:r>
        </w:p>
        <w:p w14:paraId="3E6A8CA6" w14:textId="77777777" w:rsidR="00D8135C" w:rsidRPr="00D65B0A" w:rsidRDefault="00D8135C" w:rsidP="00B90100">
          <w:pPr>
            <w:pStyle w:val="NoSpacing"/>
            <w:ind w:left="720"/>
            <w:rPr>
              <w:rFonts w:ascii="Arial" w:hAnsi="Arial" w:cs="Arial"/>
              <w:sz w:val="20"/>
              <w:szCs w:val="20"/>
            </w:rPr>
          </w:pPr>
        </w:p>
        <w:p w14:paraId="18A2989F" w14:textId="77777777" w:rsidR="00D8135C" w:rsidRPr="00D65B0A" w:rsidRDefault="00D8135C" w:rsidP="00B90100">
          <w:pPr>
            <w:pStyle w:val="NoSpacing"/>
            <w:numPr>
              <w:ilvl w:val="1"/>
              <w:numId w:val="13"/>
            </w:numPr>
            <w:rPr>
              <w:rFonts w:ascii="Arial" w:hAnsi="Arial" w:cs="Arial"/>
              <w:sz w:val="20"/>
              <w:szCs w:val="20"/>
            </w:rPr>
          </w:pPr>
          <w:r w:rsidRPr="00D65B0A">
            <w:rPr>
              <w:rFonts w:ascii="Arial" w:hAnsi="Arial" w:cs="Arial"/>
              <w:sz w:val="20"/>
              <w:szCs w:val="20"/>
            </w:rPr>
            <w:t>The Contractor waives and agrees to require their insurer to waive their rights of subrogation against the State of Indiana.</w:t>
          </w:r>
        </w:p>
        <w:p w14:paraId="30C5CDDA" w14:textId="77777777" w:rsidR="00D8135C" w:rsidRPr="00D65B0A" w:rsidRDefault="00D8135C" w:rsidP="00B90100">
          <w:pPr>
            <w:pStyle w:val="NoSpacing"/>
            <w:rPr>
              <w:rFonts w:ascii="Arial" w:hAnsi="Arial" w:cs="Arial"/>
              <w:sz w:val="20"/>
              <w:szCs w:val="20"/>
            </w:rPr>
          </w:pPr>
        </w:p>
        <w:p w14:paraId="2F76DF9D" w14:textId="77777777" w:rsidR="00D8135C" w:rsidRPr="00D65B0A" w:rsidRDefault="00D8135C" w:rsidP="00B90100">
          <w:pPr>
            <w:pStyle w:val="NoSpacing"/>
            <w:numPr>
              <w:ilvl w:val="0"/>
              <w:numId w:val="13"/>
            </w:numPr>
            <w:ind w:left="1080"/>
            <w:rPr>
              <w:rFonts w:ascii="Arial" w:hAnsi="Arial" w:cs="Arial"/>
              <w:sz w:val="20"/>
              <w:szCs w:val="20"/>
            </w:rPr>
          </w:pPr>
          <w:r w:rsidRPr="00D65B0A">
            <w:rPr>
              <w:rFonts w:ascii="Arial" w:hAnsi="Arial" w:cs="Arial"/>
              <w:sz w:val="20"/>
              <w:szCs w:val="20"/>
            </w:rPr>
            <w:t>Failure to provide insurance as required in this Contract may be deemed a material breach of contract entitling the State to immediately terminate this Contract.  The Contractor shall furnish a Certificate of Insurance and all endorsements to the State representative listed in Section 34(A)(1) [Notice to Parties] before the commencement of this Contract.</w:t>
          </w:r>
        </w:p>
        <w:p w14:paraId="45D9B755" w14:textId="77777777" w:rsidR="00D8135C" w:rsidRPr="00D65B0A" w:rsidRDefault="00D8135C" w:rsidP="00B90100">
          <w:pPr>
            <w:pStyle w:val="PSBody2"/>
            <w:rPr>
              <w:szCs w:val="20"/>
            </w:rPr>
          </w:pPr>
        </w:p>
        <w:p w14:paraId="4C5B0787" w14:textId="506F519A" w:rsidR="00D8135C" w:rsidRPr="00D65B0A" w:rsidRDefault="00D8135C" w:rsidP="00B90100">
          <w:pPr>
            <w:pStyle w:val="PSBody2"/>
            <w:rPr>
              <w:szCs w:val="20"/>
            </w:rPr>
          </w:pPr>
          <w:r w:rsidRPr="00D65B0A">
            <w:rPr>
              <w:b/>
              <w:bCs w:val="0"/>
              <w:szCs w:val="20"/>
            </w:rPr>
            <w:t xml:space="preserve">29.  </w:t>
          </w:r>
          <w:r w:rsidRPr="00D65B0A">
            <w:rPr>
              <w:b/>
              <w:bCs w:val="0"/>
              <w:szCs w:val="20"/>
            </w:rPr>
            <w:tab/>
            <w:t>Key Person(s)</w:t>
          </w:r>
          <w:r w:rsidRPr="00D65B0A">
            <w:rPr>
              <w:szCs w:val="20"/>
            </w:rPr>
            <w:t xml:space="preserve">.  </w:t>
          </w:r>
        </w:p>
        <w:p w14:paraId="155DC647" w14:textId="293681C7" w:rsidR="00475C4F" w:rsidRPr="00D65B0A" w:rsidRDefault="00475C4F" w:rsidP="00B90100">
          <w:pPr>
            <w:pStyle w:val="PSBody2"/>
            <w:rPr>
              <w:szCs w:val="20"/>
            </w:rPr>
          </w:pPr>
        </w:p>
        <w:p w14:paraId="7E9A68C2" w14:textId="77777777" w:rsidR="00475C4F" w:rsidRPr="00D65B0A" w:rsidRDefault="00475C4F" w:rsidP="00B90100">
          <w:pPr>
            <w:ind w:left="1080" w:hanging="360"/>
            <w:rPr>
              <w:rFonts w:eastAsia="Times New Roman" w:cs="Arial"/>
              <w:sz w:val="20"/>
              <w:szCs w:val="20"/>
            </w:rPr>
          </w:pPr>
          <w:r w:rsidRPr="00D65B0A">
            <w:rPr>
              <w:rFonts w:eastAsia="Times New Roman" w:cs="Arial"/>
              <w:sz w:val="20"/>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04B1CCAC" w14:textId="77777777" w:rsidR="00475C4F" w:rsidRPr="00D65B0A" w:rsidRDefault="00475C4F" w:rsidP="00B90100">
          <w:pPr>
            <w:ind w:left="1080" w:hanging="360"/>
            <w:rPr>
              <w:rFonts w:eastAsia="Times New Roman" w:cs="Arial"/>
              <w:sz w:val="20"/>
              <w:szCs w:val="20"/>
            </w:rPr>
          </w:pPr>
        </w:p>
        <w:p w14:paraId="34058F11" w14:textId="77777777" w:rsidR="00475C4F" w:rsidRPr="00D65B0A" w:rsidRDefault="00475C4F" w:rsidP="00B90100">
          <w:pPr>
            <w:ind w:left="1080" w:hanging="360"/>
            <w:rPr>
              <w:rFonts w:eastAsia="Times New Roman" w:cs="Arial"/>
              <w:sz w:val="20"/>
              <w:szCs w:val="20"/>
            </w:rPr>
          </w:pPr>
          <w:r w:rsidRPr="00D65B0A">
            <w:rPr>
              <w:rFonts w:eastAsia="Times New Roman" w:cs="Arial"/>
              <w:sz w:val="20"/>
              <w:szCs w:val="20"/>
            </w:rPr>
            <w:t xml:space="preserve">B.  </w:t>
          </w:r>
          <w:proofErr w:type="gramStart"/>
          <w:r w:rsidRPr="00D65B0A">
            <w:rPr>
              <w:rFonts w:eastAsia="Times New Roman" w:cs="Arial"/>
              <w:sz w:val="20"/>
              <w:szCs w:val="20"/>
            </w:rPr>
            <w:t>In the event that</w:t>
          </w:r>
          <w:proofErr w:type="gramEnd"/>
          <w:r w:rsidRPr="00D65B0A">
            <w:rPr>
              <w:rFonts w:eastAsia="Times New Roman" w:cs="Arial"/>
              <w:sz w:val="20"/>
              <w:szCs w:val="20"/>
            </w:rPr>
            <w:t xml:space="preserve"> the Contractor is an individual, that individual shall be considered a key person and, as such, essential to this Contract. Substitution of another for the Contractor shall not be permitted without express written consent of the State.</w:t>
          </w:r>
        </w:p>
        <w:p w14:paraId="544E5BF0" w14:textId="77777777" w:rsidR="00475C4F" w:rsidRPr="00D65B0A" w:rsidRDefault="00475C4F" w:rsidP="00B90100">
          <w:pPr>
            <w:rPr>
              <w:rFonts w:eastAsia="Times New Roman" w:cs="Arial"/>
              <w:sz w:val="20"/>
              <w:szCs w:val="20"/>
            </w:rPr>
          </w:pPr>
        </w:p>
        <w:p w14:paraId="5D29DB14" w14:textId="77777777" w:rsidR="00475C4F" w:rsidRPr="00D65B0A" w:rsidRDefault="00475C4F" w:rsidP="00B90100">
          <w:pPr>
            <w:rPr>
              <w:rFonts w:eastAsia="Times New Roman" w:cs="Arial"/>
              <w:sz w:val="20"/>
              <w:szCs w:val="20"/>
            </w:rPr>
          </w:pPr>
          <w:r w:rsidRPr="00D65B0A">
            <w:rPr>
              <w:rFonts w:eastAsia="Times New Roman" w:cs="Arial"/>
              <w:sz w:val="20"/>
              <w:szCs w:val="20"/>
            </w:rPr>
            <w:t xml:space="preserve">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w:t>
          </w:r>
          <w:proofErr w:type="gramStart"/>
          <w:r w:rsidRPr="00D65B0A">
            <w:rPr>
              <w:rFonts w:eastAsia="Times New Roman" w:cs="Arial"/>
              <w:sz w:val="20"/>
              <w:szCs w:val="20"/>
            </w:rPr>
            <w:t>at all times</w:t>
          </w:r>
          <w:proofErr w:type="gramEnd"/>
          <w:r w:rsidRPr="00D65B0A">
            <w:rPr>
              <w:rFonts w:eastAsia="Times New Roman" w:cs="Arial"/>
              <w:sz w:val="20"/>
              <w:szCs w:val="20"/>
            </w:rPr>
            <w:t>, remain responsible for the performance of all necessary tasks, whether performed by a key person or others.</w:t>
          </w:r>
        </w:p>
        <w:p w14:paraId="29C686C1" w14:textId="77777777" w:rsidR="00475C4F" w:rsidRPr="00D65B0A" w:rsidRDefault="00475C4F" w:rsidP="00B90100">
          <w:pPr>
            <w:rPr>
              <w:rFonts w:eastAsia="Times New Roman" w:cs="Arial"/>
              <w:sz w:val="20"/>
              <w:szCs w:val="20"/>
            </w:rPr>
          </w:pPr>
        </w:p>
        <w:p w14:paraId="402C5096" w14:textId="7B1D466A" w:rsidR="00475C4F" w:rsidRPr="00D65B0A" w:rsidRDefault="00475C4F" w:rsidP="00B90100">
          <w:pPr>
            <w:rPr>
              <w:rFonts w:eastAsia="Times New Roman" w:cs="Arial"/>
              <w:sz w:val="20"/>
              <w:szCs w:val="20"/>
            </w:rPr>
          </w:pPr>
          <w:r w:rsidRPr="00D65B0A">
            <w:rPr>
              <w:rFonts w:eastAsia="Times New Roman" w:cs="Arial"/>
              <w:sz w:val="20"/>
              <w:szCs w:val="20"/>
            </w:rPr>
            <w:t xml:space="preserve">Key person(s) to this Contract is/are </w:t>
          </w:r>
          <w:r w:rsidRPr="00D65B0A">
            <w:rPr>
              <w:rFonts w:eastAsia="Times New Roman" w:cs="Arial"/>
              <w:sz w:val="20"/>
              <w:szCs w:val="20"/>
              <w:highlight w:val="yellow"/>
            </w:rPr>
            <w:t>___________</w:t>
          </w:r>
          <w:r w:rsidR="00C349B2">
            <w:rPr>
              <w:rFonts w:eastAsia="Times New Roman" w:cs="Arial"/>
              <w:sz w:val="20"/>
              <w:szCs w:val="20"/>
            </w:rPr>
            <w:t>.</w:t>
          </w:r>
        </w:p>
        <w:p w14:paraId="404A0D36" w14:textId="77777777" w:rsidR="00D8135C" w:rsidRPr="00D65B0A" w:rsidRDefault="00D8135C" w:rsidP="00B90100">
          <w:pPr>
            <w:pStyle w:val="PSBody2"/>
            <w:rPr>
              <w:b/>
              <w:bCs w:val="0"/>
              <w:szCs w:val="20"/>
            </w:rPr>
          </w:pPr>
          <w:r w:rsidRPr="00D65B0A">
            <w:rPr>
              <w:b/>
              <w:bCs w:val="0"/>
              <w:szCs w:val="20"/>
            </w:rPr>
            <w:t xml:space="preserve"> </w:t>
          </w:r>
          <w:r w:rsidRPr="00D65B0A">
            <w:rPr>
              <w:b/>
              <w:bCs w:val="0"/>
              <w:szCs w:val="20"/>
            </w:rPr>
            <w:tab/>
          </w:r>
          <w:r w:rsidRPr="00D65B0A">
            <w:rPr>
              <w:b/>
              <w:bCs w:val="0"/>
              <w:szCs w:val="20"/>
            </w:rPr>
            <w:tab/>
          </w:r>
          <w:r w:rsidRPr="00D65B0A">
            <w:rPr>
              <w:b/>
              <w:bCs w:val="0"/>
              <w:szCs w:val="20"/>
            </w:rPr>
            <w:tab/>
          </w:r>
        </w:p>
        <w:p w14:paraId="73E9B89D" w14:textId="77777777" w:rsidR="00D8135C" w:rsidRPr="00D65B0A" w:rsidRDefault="00D8135C" w:rsidP="00B90100">
          <w:pPr>
            <w:pStyle w:val="PSBody2"/>
            <w:rPr>
              <w:szCs w:val="20"/>
            </w:rPr>
          </w:pPr>
          <w:r w:rsidRPr="00D65B0A">
            <w:rPr>
              <w:b/>
              <w:bCs w:val="0"/>
              <w:szCs w:val="20"/>
            </w:rPr>
            <w:t xml:space="preserve">30.  </w:t>
          </w:r>
          <w:r w:rsidRPr="00D65B0A">
            <w:rPr>
              <w:b/>
              <w:bCs w:val="0"/>
              <w:szCs w:val="20"/>
            </w:rPr>
            <w:tab/>
            <w:t>Licensing Standards.  [Modified]</w:t>
          </w:r>
        </w:p>
        <w:p w14:paraId="685C63BB" w14:textId="77777777" w:rsidR="00D8135C" w:rsidRPr="00D65B0A" w:rsidRDefault="00D8135C" w:rsidP="00B90100">
          <w:pPr>
            <w:pStyle w:val="PSBody2"/>
            <w:rPr>
              <w:szCs w:val="20"/>
            </w:rPr>
          </w:pPr>
        </w:p>
        <w:p w14:paraId="581F2268" w14:textId="77777777" w:rsidR="00BB1BBE" w:rsidRPr="00D65B0A" w:rsidRDefault="00A46197" w:rsidP="00B90100">
          <w:pPr>
            <w:pStyle w:val="PSBody2"/>
            <w:rPr>
              <w:szCs w:val="20"/>
            </w:rPr>
          </w:pPr>
          <w:r w:rsidRPr="00D65B0A">
            <w:rPr>
              <w:szCs w:val="20"/>
            </w:rPr>
            <w:t xml:space="preserve">The Contractor, its employees and subcontractors shall comply with all required and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required and applicable standards, laws, </w:t>
          </w:r>
          <w:proofErr w:type="gramStart"/>
          <w:r w:rsidRPr="00D65B0A">
            <w:rPr>
              <w:szCs w:val="20"/>
            </w:rPr>
            <w:t>rules</w:t>
          </w:r>
          <w:proofErr w:type="gramEnd"/>
          <w:r w:rsidRPr="00D65B0A">
            <w:rPr>
              <w:szCs w:val="20"/>
            </w:rPr>
            <w:t xml:space="preserve"> or regulations. If any required license, certification, or accreditation expires or is revoked, or any disciplinary action is taken against a required and applicable license, certification, or accreditation, the Contractor shall notify the State immediately and the State, at its option, may immediately of 46 terminate this Contract, provided; however, if this Contract is terminated based on a license revocation or other </w:t>
          </w:r>
          <w:r w:rsidRPr="00D65B0A">
            <w:rPr>
              <w:szCs w:val="20"/>
            </w:rPr>
            <w:lastRenderedPageBreak/>
            <w:t xml:space="preserve">disciplinary action that is reversed or overturned on appeal, this Contract will be immediately reinstated by the State. This paragraph shall not apply to any voluntary accreditation that the Contractor chooses to maintain. If accreditation is not required for the Contractor, noncompliance with voluntary accreditation standards shall not constitute grounds for nonpayment, revocation, or any other disciplinary actions outlined in this Section. </w:t>
          </w:r>
        </w:p>
        <w:p w14:paraId="37BDE797" w14:textId="77777777" w:rsidR="00BB1BBE" w:rsidRPr="00D65B0A" w:rsidRDefault="00BB1BBE" w:rsidP="00B90100">
          <w:pPr>
            <w:pStyle w:val="PSBody2"/>
            <w:rPr>
              <w:szCs w:val="20"/>
            </w:rPr>
          </w:pPr>
        </w:p>
        <w:p w14:paraId="4D2E64D7" w14:textId="05AA7DF7" w:rsidR="00D8135C" w:rsidRPr="00D65B0A" w:rsidRDefault="00A46197" w:rsidP="00B90100">
          <w:pPr>
            <w:pStyle w:val="PSBody2"/>
            <w:rPr>
              <w:szCs w:val="20"/>
            </w:rPr>
          </w:pPr>
          <w:r w:rsidRPr="00D65B0A">
            <w:rPr>
              <w:szCs w:val="20"/>
            </w:rPr>
            <w:t>If the required license of any of the Contractor's employees or subcontractors expires or is revoked, the Contractor will immediately prohibit such employee or subcontractor from providing any services that are subject to this Contract, unless the employee or subcontractor is granted a provisional license or is otherwise authorized to continue to provide services. The State</w:t>
          </w:r>
          <w:r w:rsidR="00BB1BBE" w:rsidRPr="00D65B0A">
            <w:rPr>
              <w:szCs w:val="20"/>
            </w:rPr>
            <w:t xml:space="preserve"> may, at its option, terminate this Contract if the Contractor fails to comply with this requirement.</w:t>
          </w:r>
        </w:p>
        <w:p w14:paraId="74CAA0C6" w14:textId="77777777" w:rsidR="00557B07" w:rsidRPr="00D65B0A" w:rsidRDefault="00557B07" w:rsidP="00B90100">
          <w:pPr>
            <w:pStyle w:val="PSBody2"/>
            <w:rPr>
              <w:szCs w:val="20"/>
            </w:rPr>
          </w:pPr>
        </w:p>
        <w:p w14:paraId="07DF723D" w14:textId="2105C105" w:rsidR="00D8135C" w:rsidRPr="00D65B0A" w:rsidRDefault="00D8135C" w:rsidP="00B90100">
          <w:pPr>
            <w:pStyle w:val="PSBody2"/>
            <w:rPr>
              <w:szCs w:val="20"/>
            </w:rPr>
          </w:pPr>
          <w:r w:rsidRPr="00D65B0A">
            <w:rPr>
              <w:b/>
              <w:bCs w:val="0"/>
              <w:szCs w:val="20"/>
            </w:rPr>
            <w:t xml:space="preserve">31.  </w:t>
          </w:r>
          <w:r w:rsidRPr="00D65B0A">
            <w:rPr>
              <w:b/>
              <w:bCs w:val="0"/>
              <w:szCs w:val="20"/>
            </w:rPr>
            <w:tab/>
            <w:t>Merger &amp; Modification</w:t>
          </w:r>
          <w:r w:rsidRPr="00D65B0A">
            <w:rPr>
              <w:szCs w:val="20"/>
            </w:rPr>
            <w:t xml:space="preserve">. </w:t>
          </w:r>
        </w:p>
        <w:p w14:paraId="222E3161" w14:textId="77777777" w:rsidR="00D8135C" w:rsidRPr="00D65B0A" w:rsidRDefault="00D8135C" w:rsidP="00B90100">
          <w:pPr>
            <w:pStyle w:val="PSBody2"/>
            <w:rPr>
              <w:szCs w:val="20"/>
              <w:highlight w:val="cyan"/>
            </w:rPr>
          </w:pPr>
        </w:p>
        <w:p w14:paraId="298080A6" w14:textId="77777777" w:rsidR="0081021A" w:rsidRPr="00D65B0A" w:rsidRDefault="0081021A" w:rsidP="00B90100">
          <w:pPr>
            <w:rPr>
              <w:rFonts w:eastAsia="Times New Roman" w:cs="Arial"/>
              <w:sz w:val="20"/>
              <w:szCs w:val="20"/>
            </w:rPr>
          </w:pPr>
          <w:r w:rsidRPr="00D65B0A">
            <w:rPr>
              <w:rFonts w:eastAsia="Times New Roman" w:cs="Arial"/>
              <w:sz w:val="20"/>
              <w:szCs w:val="20"/>
            </w:rPr>
            <w:t>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0088AA96" w14:textId="77777777" w:rsidR="00D8135C" w:rsidRPr="00D65B0A" w:rsidRDefault="00D8135C" w:rsidP="00B90100">
          <w:pPr>
            <w:pStyle w:val="PSBody2"/>
            <w:rPr>
              <w:szCs w:val="20"/>
            </w:rPr>
          </w:pPr>
        </w:p>
        <w:p w14:paraId="5409EAB3" w14:textId="77777777" w:rsidR="00D8135C" w:rsidRPr="00D65B0A" w:rsidRDefault="00D8135C" w:rsidP="00446A3F">
          <w:pPr>
            <w:pStyle w:val="PSBody2"/>
            <w:rPr>
              <w:szCs w:val="20"/>
            </w:rPr>
          </w:pPr>
          <w:r w:rsidRPr="00D65B0A">
            <w:rPr>
              <w:b/>
              <w:bCs w:val="0"/>
              <w:szCs w:val="20"/>
            </w:rPr>
            <w:t xml:space="preserve">32.  </w:t>
          </w:r>
          <w:r w:rsidRPr="00D65B0A">
            <w:rPr>
              <w:b/>
              <w:bCs w:val="0"/>
              <w:szCs w:val="20"/>
            </w:rPr>
            <w:tab/>
            <w:t>Minority and Women's Business Enterprises Compliance</w:t>
          </w:r>
          <w:r w:rsidRPr="00D65B0A">
            <w:rPr>
              <w:szCs w:val="20"/>
            </w:rPr>
            <w:t xml:space="preserve">.  </w:t>
          </w:r>
        </w:p>
        <w:p w14:paraId="1B7DC1B7" w14:textId="77777777" w:rsidR="00D8135C" w:rsidRPr="00D65B0A" w:rsidRDefault="00D8135C" w:rsidP="00446A3F">
          <w:pPr>
            <w:pStyle w:val="PSBody2"/>
            <w:rPr>
              <w:szCs w:val="20"/>
            </w:rPr>
          </w:pPr>
          <w:r w:rsidRPr="00D65B0A">
            <w:rPr>
              <w:szCs w:val="20"/>
            </w:rPr>
            <w:tab/>
          </w:r>
          <w:r w:rsidRPr="00D65B0A">
            <w:rPr>
              <w:szCs w:val="20"/>
            </w:rPr>
            <w:tab/>
          </w:r>
        </w:p>
        <w:p w14:paraId="06E21E30" w14:textId="77777777" w:rsidR="002D05EB" w:rsidRPr="00D65B0A" w:rsidRDefault="002D05EB" w:rsidP="00446A3F">
          <w:pPr>
            <w:autoSpaceDE w:val="0"/>
            <w:autoSpaceDN w:val="0"/>
            <w:rPr>
              <w:rFonts w:cs="Arial"/>
              <w:b/>
              <w:bCs/>
              <w:sz w:val="20"/>
              <w:szCs w:val="20"/>
            </w:rPr>
          </w:pPr>
          <w:r w:rsidRPr="00D65B0A">
            <w:rPr>
              <w:rFonts w:cs="Arial"/>
              <w:bCs/>
              <w:sz w:val="20"/>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D65B0A">
            <w:rPr>
              <w:rFonts w:cs="Arial"/>
              <w:b/>
              <w:bCs/>
              <w:sz w:val="20"/>
              <w:szCs w:val="20"/>
            </w:rPr>
            <w:t xml:space="preserve">. </w:t>
          </w:r>
          <w:r w:rsidRPr="00D65B0A">
            <w:rPr>
              <w:rFonts w:cs="Arial"/>
              <w:bCs/>
              <w:sz w:val="20"/>
              <w:szCs w:val="20"/>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D65B0A">
            <w:rPr>
              <w:rFonts w:cs="Arial"/>
              <w:b/>
              <w:bCs/>
              <w:sz w:val="20"/>
              <w:szCs w:val="20"/>
            </w:rPr>
            <w:t xml:space="preserve">  </w:t>
          </w:r>
        </w:p>
        <w:p w14:paraId="232564B4" w14:textId="77777777" w:rsidR="00C349B2" w:rsidRDefault="00C349B2" w:rsidP="00446A3F">
          <w:pPr>
            <w:autoSpaceDE w:val="0"/>
            <w:autoSpaceDN w:val="0"/>
            <w:rPr>
              <w:rFonts w:cs="Arial"/>
              <w:sz w:val="20"/>
              <w:szCs w:val="20"/>
            </w:rPr>
          </w:pPr>
        </w:p>
        <w:p w14:paraId="2BACC6A5" w14:textId="106F9149" w:rsidR="002D05EB" w:rsidRPr="00D65B0A" w:rsidRDefault="002D05EB" w:rsidP="00446A3F">
          <w:pPr>
            <w:autoSpaceDE w:val="0"/>
            <w:autoSpaceDN w:val="0"/>
            <w:rPr>
              <w:rFonts w:eastAsia="Calibri" w:cs="Arial"/>
              <w:color w:val="000000"/>
              <w:sz w:val="20"/>
              <w:szCs w:val="20"/>
            </w:rPr>
          </w:pPr>
          <w:r w:rsidRPr="00D65B0A">
            <w:rPr>
              <w:rFonts w:cs="Arial"/>
              <w:sz w:val="20"/>
              <w:szCs w:val="20"/>
            </w:rPr>
            <w:t xml:space="preserve">The following Division of Supplier Diversity certified MBE and/or WBE subcontractors will be participating in this Contract: </w:t>
          </w:r>
          <w:r w:rsidRPr="00D65B0A">
            <w:rPr>
              <w:rFonts w:cs="Arial"/>
              <w:b/>
              <w:sz w:val="20"/>
              <w:szCs w:val="20"/>
            </w:rPr>
            <w:t>[Add additional MBEs and WBEs using the same format.]</w:t>
          </w:r>
          <w:r w:rsidRPr="00D65B0A">
            <w:rPr>
              <w:rFonts w:cs="Arial"/>
              <w:sz w:val="20"/>
              <w:szCs w:val="20"/>
            </w:rPr>
            <w:t xml:space="preserve"> </w:t>
          </w:r>
          <w:r w:rsidRPr="00D65B0A">
            <w:rPr>
              <w:rFonts w:eastAsia="Calibri" w:cs="Arial"/>
              <w:color w:val="000000"/>
              <w:sz w:val="20"/>
              <w:szCs w:val="20"/>
            </w:rPr>
            <w:t xml:space="preserve"> </w:t>
          </w:r>
        </w:p>
        <w:p w14:paraId="0A371952" w14:textId="3F6A222E" w:rsidR="00384928" w:rsidRPr="00D65B0A" w:rsidRDefault="00384928" w:rsidP="00446A3F">
          <w:pPr>
            <w:autoSpaceDE w:val="0"/>
            <w:autoSpaceDN w:val="0"/>
            <w:rPr>
              <w:rFonts w:eastAsia="Calibri" w:cs="Arial"/>
              <w:color w:val="000000"/>
              <w:sz w:val="20"/>
              <w:szCs w:val="20"/>
            </w:rPr>
          </w:pPr>
        </w:p>
        <w:p w14:paraId="141B9415" w14:textId="6C45FD36" w:rsidR="00384928" w:rsidRPr="00D65B0A" w:rsidRDefault="00384928" w:rsidP="00446A3F">
          <w:pPr>
            <w:autoSpaceDE w:val="0"/>
            <w:autoSpaceDN w:val="0"/>
            <w:rPr>
              <w:rFonts w:eastAsia="Calibri" w:cs="Arial"/>
              <w:color w:val="000000"/>
              <w:sz w:val="20"/>
              <w:szCs w:val="20"/>
            </w:rPr>
          </w:pPr>
          <w:r w:rsidRPr="00D65B0A">
            <w:rPr>
              <w:rFonts w:eastAsia="Calibri" w:cs="Arial"/>
              <w:color w:val="000000"/>
              <w:sz w:val="20"/>
              <w:szCs w:val="20"/>
            </w:rPr>
            <w:t xml:space="preserve">MBE or WBE     </w:t>
          </w:r>
          <w:r w:rsidR="00CA339B" w:rsidRPr="00D65B0A">
            <w:rPr>
              <w:rFonts w:eastAsia="Calibri" w:cs="Arial"/>
              <w:color w:val="000000"/>
              <w:sz w:val="20"/>
              <w:szCs w:val="20"/>
            </w:rPr>
            <w:t>C</w:t>
          </w:r>
          <w:r w:rsidRPr="00D65B0A">
            <w:rPr>
              <w:rFonts w:eastAsia="Calibri" w:cs="Arial"/>
              <w:color w:val="000000"/>
              <w:sz w:val="20"/>
              <w:szCs w:val="20"/>
            </w:rPr>
            <w:t xml:space="preserve">OMPANY NAME </w:t>
          </w:r>
          <w:r w:rsidRPr="00D65B0A">
            <w:rPr>
              <w:rFonts w:eastAsia="Calibri" w:cs="Arial"/>
              <w:color w:val="000000"/>
              <w:sz w:val="20"/>
              <w:szCs w:val="20"/>
            </w:rPr>
            <w:tab/>
          </w:r>
          <w:r w:rsidR="00CA339B" w:rsidRPr="00D65B0A">
            <w:rPr>
              <w:rFonts w:eastAsia="Calibri" w:cs="Arial"/>
              <w:color w:val="000000"/>
              <w:sz w:val="20"/>
              <w:szCs w:val="20"/>
            </w:rPr>
            <w:t>P</w:t>
          </w:r>
          <w:r w:rsidRPr="00D65B0A">
            <w:rPr>
              <w:rFonts w:eastAsia="Calibri" w:cs="Arial"/>
              <w:color w:val="000000"/>
              <w:sz w:val="20"/>
              <w:szCs w:val="20"/>
            </w:rPr>
            <w:t xml:space="preserve">HONE </w:t>
          </w:r>
          <w:r w:rsidRPr="00D65B0A">
            <w:rPr>
              <w:rFonts w:eastAsia="Calibri" w:cs="Arial"/>
              <w:color w:val="000000"/>
              <w:sz w:val="20"/>
              <w:szCs w:val="20"/>
            </w:rPr>
            <w:tab/>
            <w:t>EMAIL OF CONTACT PERSON</w:t>
          </w:r>
          <w:r w:rsidRPr="00D65B0A">
            <w:rPr>
              <w:rFonts w:eastAsia="Calibri" w:cs="Arial"/>
              <w:color w:val="000000"/>
              <w:sz w:val="20"/>
              <w:szCs w:val="20"/>
            </w:rPr>
            <w:tab/>
          </w:r>
          <w:r w:rsidRPr="00D65B0A">
            <w:rPr>
              <w:rFonts w:eastAsia="Calibri" w:cs="Arial"/>
              <w:color w:val="000000"/>
              <w:sz w:val="20"/>
              <w:szCs w:val="20"/>
            </w:rPr>
            <w:tab/>
            <w:t>PERCENT</w:t>
          </w:r>
        </w:p>
        <w:p w14:paraId="010CB8C2" w14:textId="77777777" w:rsidR="00384928" w:rsidRPr="00D65B0A" w:rsidRDefault="00384928" w:rsidP="00446A3F">
          <w:pPr>
            <w:autoSpaceDE w:val="0"/>
            <w:autoSpaceDN w:val="0"/>
            <w:rPr>
              <w:rFonts w:eastAsia="Calibri" w:cs="Arial"/>
              <w:i/>
              <w:color w:val="000000"/>
              <w:sz w:val="20"/>
              <w:szCs w:val="20"/>
            </w:rPr>
          </w:pPr>
          <w:r w:rsidRPr="00D65B0A">
            <w:rPr>
              <w:rFonts w:eastAsia="Calibri" w:cs="Arial"/>
              <w:color w:val="000000"/>
              <w:sz w:val="20"/>
              <w:szCs w:val="20"/>
            </w:rPr>
            <w:t xml:space="preserve"> </w:t>
          </w:r>
          <w:r w:rsidRPr="00D65B0A">
            <w:rPr>
              <w:rFonts w:eastAsia="Calibri" w:cs="Arial"/>
              <w:i/>
              <w:color w:val="000000"/>
              <w:sz w:val="20"/>
              <w:szCs w:val="20"/>
              <w:highlight w:val="yellow"/>
            </w:rPr>
            <w:t>___________________________________________________________________________________</w:t>
          </w:r>
        </w:p>
        <w:p w14:paraId="601896C2" w14:textId="77777777" w:rsidR="00384928" w:rsidRPr="00D65B0A" w:rsidRDefault="00384928" w:rsidP="00446A3F">
          <w:pPr>
            <w:autoSpaceDE w:val="0"/>
            <w:autoSpaceDN w:val="0"/>
            <w:rPr>
              <w:rFonts w:eastAsia="Calibri" w:cs="Arial"/>
              <w:i/>
              <w:color w:val="000000"/>
              <w:sz w:val="20"/>
              <w:szCs w:val="20"/>
            </w:rPr>
          </w:pPr>
          <w:r w:rsidRPr="00D65B0A">
            <w:rPr>
              <w:rFonts w:eastAsia="Calibri" w:cs="Arial"/>
              <w:i/>
              <w:color w:val="000000"/>
              <w:sz w:val="20"/>
              <w:szCs w:val="20"/>
            </w:rPr>
            <w:t xml:space="preserve">Briefly describe the MBE and/or WBE service(s)/product(s) to be provided under this Contract and include the estimated date(s) for utilization during the Contract term: </w:t>
          </w:r>
        </w:p>
        <w:p w14:paraId="2A5C77BB" w14:textId="0EB2E86A" w:rsidR="00384928" w:rsidRPr="00D65B0A" w:rsidRDefault="00384928" w:rsidP="00446A3F">
          <w:pPr>
            <w:autoSpaceDE w:val="0"/>
            <w:autoSpaceDN w:val="0"/>
            <w:rPr>
              <w:rFonts w:eastAsia="Calibri" w:cs="Arial"/>
              <w:i/>
              <w:color w:val="000000"/>
              <w:sz w:val="20"/>
              <w:szCs w:val="20"/>
              <w:highlight w:val="yellow"/>
            </w:rPr>
          </w:pPr>
          <w:r w:rsidRPr="00D65B0A">
            <w:rPr>
              <w:rFonts w:eastAsia="Calibri" w:cs="Arial"/>
              <w:i/>
              <w:color w:val="000000"/>
              <w:sz w:val="20"/>
              <w:szCs w:val="20"/>
              <w:highlight w:val="yellow"/>
            </w:rPr>
            <w:t>___________________________________________________________________________________</w:t>
          </w:r>
        </w:p>
        <w:p w14:paraId="386A0B6A" w14:textId="0871D12E" w:rsidR="00384928" w:rsidRPr="00D65B0A" w:rsidRDefault="00384928" w:rsidP="00446A3F">
          <w:pPr>
            <w:autoSpaceDE w:val="0"/>
            <w:autoSpaceDN w:val="0"/>
            <w:rPr>
              <w:rFonts w:eastAsia="Calibri" w:cs="Arial"/>
              <w:i/>
              <w:color w:val="000000"/>
              <w:sz w:val="20"/>
              <w:szCs w:val="20"/>
            </w:rPr>
          </w:pPr>
          <w:r w:rsidRPr="00D65B0A">
            <w:rPr>
              <w:rFonts w:eastAsia="Calibri" w:cs="Arial"/>
              <w:i/>
              <w:color w:val="000000"/>
              <w:sz w:val="20"/>
              <w:szCs w:val="20"/>
              <w:highlight w:val="yellow"/>
            </w:rPr>
            <w:t>___________________________________________________________________________________</w:t>
          </w:r>
        </w:p>
        <w:p w14:paraId="5744AA1D" w14:textId="77777777" w:rsidR="00384928" w:rsidRPr="00D65B0A" w:rsidRDefault="00384928" w:rsidP="00583626">
          <w:pPr>
            <w:pStyle w:val="NoSpacing"/>
            <w:rPr>
              <w:rFonts w:ascii="Arial" w:hAnsi="Arial" w:cs="Arial"/>
              <w:sz w:val="20"/>
              <w:szCs w:val="20"/>
            </w:rPr>
          </w:pPr>
          <w:r w:rsidRPr="00D65B0A">
            <w:rPr>
              <w:rFonts w:ascii="Arial" w:hAnsi="Arial" w:cs="Arial"/>
              <w:sz w:val="20"/>
              <w:szCs w:val="20"/>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6" w:history="1">
            <w:r w:rsidRPr="00D65B0A">
              <w:rPr>
                <w:rStyle w:val="Hyperlink"/>
                <w:rFonts w:ascii="Arial" w:hAnsi="Arial" w:cs="Arial"/>
                <w:sz w:val="20"/>
                <w:szCs w:val="20"/>
              </w:rPr>
              <w:t>MWBECompliance@idoa.IN.gov</w:t>
            </w:r>
          </w:hyperlink>
          <w:r w:rsidRPr="002F6E79">
            <w:rPr>
              <w:rFonts w:ascii="Arial" w:hAnsi="Arial" w:cs="Arial"/>
              <w:sz w:val="20"/>
              <w:szCs w:val="20"/>
            </w:rPr>
            <w:t>, or mailed to Division of Supplier</w:t>
          </w:r>
          <w:r w:rsidRPr="00D65B0A">
            <w:rPr>
              <w:rFonts w:ascii="Arial" w:hAnsi="Arial" w:cs="Arial"/>
              <w:sz w:val="20"/>
              <w:szCs w:val="20"/>
            </w:rPr>
            <w:t xml:space="preserve">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D65B0A">
              <w:rPr>
                <w:rStyle w:val="Hyperlink"/>
                <w:rFonts w:ascii="Arial" w:hAnsi="Arial" w:cs="Arial"/>
                <w:sz w:val="20"/>
                <w:szCs w:val="20"/>
              </w:rPr>
              <w:t>MWBECompliance@idoa.IN.gov</w:t>
            </w:r>
          </w:hyperlink>
          <w:r w:rsidRPr="002F6E79">
            <w:rPr>
              <w:rFonts w:ascii="Arial" w:hAnsi="Arial" w:cs="Arial"/>
              <w:sz w:val="20"/>
              <w:szCs w:val="20"/>
            </w:rPr>
            <w:t xml:space="preserve"> for review and approval before changing the participation plan submitted in connection with this Contr</w:t>
          </w:r>
          <w:r w:rsidRPr="00D65B0A">
            <w:rPr>
              <w:rFonts w:ascii="Arial" w:hAnsi="Arial" w:cs="Arial"/>
              <w:sz w:val="20"/>
              <w:szCs w:val="20"/>
            </w:rPr>
            <w:t xml:space="preserve">act. </w:t>
          </w:r>
        </w:p>
        <w:p w14:paraId="003EF4C1" w14:textId="77777777" w:rsidR="00384928" w:rsidRPr="00D65B0A" w:rsidRDefault="00384928" w:rsidP="00583626">
          <w:pPr>
            <w:pStyle w:val="NoSpacing"/>
            <w:rPr>
              <w:rFonts w:ascii="Arial" w:hAnsi="Arial" w:cs="Arial"/>
              <w:sz w:val="20"/>
              <w:szCs w:val="20"/>
            </w:rPr>
          </w:pPr>
        </w:p>
        <w:p w14:paraId="0A4037E7" w14:textId="77777777" w:rsidR="00384928" w:rsidRPr="00D65B0A" w:rsidRDefault="00384928" w:rsidP="00446A3F">
          <w:pPr>
            <w:rPr>
              <w:rFonts w:cs="Arial"/>
              <w:sz w:val="20"/>
              <w:szCs w:val="20"/>
            </w:rPr>
          </w:pPr>
          <w:r w:rsidRPr="00D65B0A">
            <w:rPr>
              <w:rFonts w:cs="Arial"/>
              <w:sz w:val="20"/>
              <w:szCs w:val="20"/>
            </w:rPr>
            <w:t xml:space="preserve">The Contractor shall report payments made to Division of Supplier Diversity certified subcontractors under this Contract </w:t>
          </w:r>
          <w:proofErr w:type="gramStart"/>
          <w:r w:rsidRPr="00D65B0A">
            <w:rPr>
              <w:rFonts w:cs="Arial"/>
              <w:sz w:val="20"/>
              <w:szCs w:val="20"/>
            </w:rPr>
            <w:t>on a monthly basis</w:t>
          </w:r>
          <w:proofErr w:type="gramEnd"/>
          <w:r w:rsidRPr="00D65B0A">
            <w:rPr>
              <w:rFonts w:cs="Arial"/>
              <w:sz w:val="20"/>
              <w:szCs w:val="20"/>
            </w:rPr>
            <w:t xml:space="preserve"> using Pay Audit. The Contractor shall notify subcontractors that they must confirm payments received from the Contractor in Pay Audit. The Pay Audit system can be accessed on the IDOA webpage at: </w:t>
          </w:r>
          <w:hyperlink r:id="rId18" w:history="1">
            <w:r w:rsidRPr="00D65B0A">
              <w:rPr>
                <w:rStyle w:val="Hyperlink"/>
                <w:rFonts w:cs="Arial"/>
                <w:sz w:val="20"/>
                <w:szCs w:val="20"/>
              </w:rPr>
              <w:t>www.in.gov/idoa/mwbe/payaudit.htm</w:t>
            </w:r>
          </w:hyperlink>
          <w:r w:rsidRPr="002F6E79">
            <w:rPr>
              <w:rFonts w:cs="Arial"/>
              <w:color w:val="000000"/>
              <w:sz w:val="20"/>
              <w:szCs w:val="20"/>
            </w:rPr>
            <w:t xml:space="preserve">. </w:t>
          </w:r>
          <w:r w:rsidRPr="00D65B0A">
            <w:rPr>
              <w:rFonts w:cs="Arial"/>
              <w:sz w:val="20"/>
              <w:szCs w:val="20"/>
            </w:rPr>
            <w:t xml:space="preserve"> The Contractor may also be required to report Division of Supplier Diversity certified subcontractor payments directly to the Division, as reasonably requested and in the format required by the Division of Supplier Diversity.</w:t>
          </w:r>
        </w:p>
        <w:p w14:paraId="605DF3EB" w14:textId="77777777" w:rsidR="00DF0872" w:rsidRPr="00D65B0A" w:rsidRDefault="00DF0872" w:rsidP="00446A3F">
          <w:pPr>
            <w:rPr>
              <w:rFonts w:cs="Arial"/>
              <w:sz w:val="20"/>
              <w:szCs w:val="20"/>
            </w:rPr>
          </w:pPr>
        </w:p>
        <w:p w14:paraId="5CAD5DB4" w14:textId="1B6081BD" w:rsidR="00384928" w:rsidRPr="00D65B0A" w:rsidRDefault="00384928" w:rsidP="00446A3F">
          <w:pPr>
            <w:rPr>
              <w:rFonts w:cs="Arial"/>
              <w:sz w:val="20"/>
              <w:szCs w:val="20"/>
            </w:rPr>
          </w:pPr>
          <w:r w:rsidRPr="00D65B0A">
            <w:rPr>
              <w:rFonts w:cs="Arial"/>
              <w:sz w:val="20"/>
              <w:szCs w:val="20"/>
            </w:rPr>
            <w:t>The Contractor’s failure to comply with the provisions in this clause may be considered a material breach of the Contract.</w:t>
          </w:r>
        </w:p>
        <w:p w14:paraId="65AE1447" w14:textId="77777777" w:rsidR="00384928" w:rsidRPr="00D65B0A" w:rsidRDefault="00384928" w:rsidP="00446A3F">
          <w:pPr>
            <w:autoSpaceDE w:val="0"/>
            <w:autoSpaceDN w:val="0"/>
            <w:rPr>
              <w:rFonts w:eastAsia="Calibri" w:cs="Arial"/>
              <w:color w:val="000000"/>
              <w:sz w:val="20"/>
              <w:szCs w:val="20"/>
            </w:rPr>
          </w:pPr>
        </w:p>
        <w:p w14:paraId="357D927E" w14:textId="77777777" w:rsidR="00D8135C" w:rsidRPr="00D65B0A" w:rsidRDefault="00D8135C" w:rsidP="00446A3F">
          <w:pPr>
            <w:pStyle w:val="PSBody2"/>
            <w:rPr>
              <w:szCs w:val="20"/>
            </w:rPr>
          </w:pPr>
          <w:r w:rsidRPr="00D65B0A">
            <w:rPr>
              <w:b/>
              <w:bCs w:val="0"/>
              <w:szCs w:val="20"/>
            </w:rPr>
            <w:t xml:space="preserve">33.  </w:t>
          </w:r>
          <w:r w:rsidRPr="00D65B0A">
            <w:rPr>
              <w:b/>
              <w:bCs w:val="0"/>
              <w:szCs w:val="20"/>
            </w:rPr>
            <w:tab/>
            <w:t>Nondiscrimination</w:t>
          </w:r>
          <w:r w:rsidRPr="00D65B0A">
            <w:rPr>
              <w:szCs w:val="20"/>
            </w:rPr>
            <w:t>.</w:t>
          </w:r>
        </w:p>
        <w:p w14:paraId="2D69AE16" w14:textId="77777777" w:rsidR="00D8135C" w:rsidRPr="00D65B0A" w:rsidRDefault="00D8135C" w:rsidP="00446A3F">
          <w:pPr>
            <w:pStyle w:val="PSBody2"/>
            <w:rPr>
              <w:szCs w:val="20"/>
            </w:rPr>
          </w:pPr>
        </w:p>
        <w:p w14:paraId="70E9F2B4" w14:textId="77777777" w:rsidR="00D01552" w:rsidRPr="00D65B0A" w:rsidRDefault="00D01552" w:rsidP="00446A3F">
          <w:pPr>
            <w:rPr>
              <w:rFonts w:eastAsia="Times New Roman" w:cs="Arial"/>
              <w:sz w:val="20"/>
              <w:szCs w:val="20"/>
            </w:rPr>
          </w:pPr>
          <w:r w:rsidRPr="00D65B0A">
            <w:rPr>
              <w:rFonts w:eastAsia="Times New Roman" w:cs="Arial"/>
              <w:sz w:val="20"/>
              <w:szCs w:val="20"/>
            </w:rPr>
            <w:t xml:space="preserve">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w:t>
          </w:r>
          <w:r w:rsidRPr="00D65B0A">
            <w:rPr>
              <w:rFonts w:eastAsia="Times New Roman" w:cs="Arial"/>
              <w:sz w:val="20"/>
              <w:szCs w:val="20"/>
            </w:rPr>
            <w:lastRenderedPageBreak/>
            <w:t>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5A10E7CA" w14:textId="77777777" w:rsidR="00D01552" w:rsidRPr="00D65B0A" w:rsidRDefault="00D01552" w:rsidP="00446A3F">
          <w:pPr>
            <w:rPr>
              <w:rFonts w:eastAsia="Times New Roman" w:cs="Arial"/>
              <w:sz w:val="20"/>
              <w:szCs w:val="20"/>
            </w:rPr>
          </w:pPr>
        </w:p>
        <w:p w14:paraId="559908B9" w14:textId="77777777" w:rsidR="00D01552" w:rsidRPr="00D65B0A" w:rsidRDefault="00D01552" w:rsidP="00446A3F">
          <w:pPr>
            <w:widowControl w:val="0"/>
            <w:rPr>
              <w:rFonts w:eastAsia="Times New Roman" w:cs="Arial"/>
              <w:snapToGrid w:val="0"/>
              <w:sz w:val="20"/>
              <w:szCs w:val="20"/>
            </w:rPr>
          </w:pPr>
          <w:r w:rsidRPr="00D65B0A">
            <w:rPr>
              <w:rFonts w:eastAsia="Times New Roman" w:cs="Arial"/>
              <w:snapToGrid w:val="0"/>
              <w:sz w:val="20"/>
              <w:szCs w:val="20"/>
            </w:rPr>
            <w:t>The State is a recipient of federal funds, and therefore, where applicable,</w:t>
          </w:r>
          <w:r w:rsidRPr="00D65B0A">
            <w:rPr>
              <w:rFonts w:eastAsia="Times New Roman" w:cs="Arial"/>
              <w:b/>
              <w:snapToGrid w:val="0"/>
              <w:sz w:val="20"/>
              <w:szCs w:val="20"/>
            </w:rPr>
            <w:t xml:space="preserve"> </w:t>
          </w:r>
          <w:r w:rsidRPr="00D65B0A">
            <w:rPr>
              <w:rFonts w:eastAsia="Times New Roman" w:cs="Arial"/>
              <w:snapToGrid w:val="0"/>
              <w:sz w:val="20"/>
              <w:szCs w:val="20"/>
            </w:rPr>
            <w:t>the</w:t>
          </w:r>
          <w:r w:rsidRPr="00D65B0A">
            <w:rPr>
              <w:rFonts w:eastAsia="Times New Roman" w:cs="Arial"/>
              <w:b/>
              <w:snapToGrid w:val="0"/>
              <w:sz w:val="20"/>
              <w:szCs w:val="20"/>
            </w:rPr>
            <w:t xml:space="preserve"> </w:t>
          </w:r>
          <w:r w:rsidRPr="00D65B0A">
            <w:rPr>
              <w:rFonts w:eastAsia="Times New Roman" w:cs="Arial"/>
              <w:snapToGrid w:val="0"/>
              <w:sz w:val="20"/>
              <w:szCs w:val="20"/>
            </w:rPr>
            <w:t>Contractor and any subcontractors shall comply with requisite affirmative action requirements, including reporting, pursuant to 41 CFR Chapter 60, as amended, and Section 202 of Executive Order 11246</w:t>
          </w:r>
          <w:r w:rsidRPr="00D65B0A">
            <w:rPr>
              <w:rFonts w:eastAsia="Times New Roman" w:cs="Arial"/>
              <w:sz w:val="20"/>
              <w:szCs w:val="20"/>
            </w:rPr>
            <w:t xml:space="preserve"> as amended by Executive Order 13672</w:t>
          </w:r>
          <w:r w:rsidRPr="00D65B0A">
            <w:rPr>
              <w:rFonts w:eastAsia="Times New Roman" w:cs="Arial"/>
              <w:snapToGrid w:val="0"/>
              <w:sz w:val="20"/>
              <w:szCs w:val="20"/>
            </w:rPr>
            <w:t xml:space="preserve">. </w:t>
          </w:r>
        </w:p>
        <w:p w14:paraId="5B08A502" w14:textId="77777777" w:rsidR="00D8135C" w:rsidRPr="00D65B0A" w:rsidRDefault="00D8135C" w:rsidP="00CA339B">
          <w:pPr>
            <w:pStyle w:val="PSBody2"/>
            <w:rPr>
              <w:snapToGrid w:val="0"/>
              <w:szCs w:val="20"/>
            </w:rPr>
          </w:pPr>
          <w:r w:rsidRPr="00D65B0A">
            <w:rPr>
              <w:snapToGrid w:val="0"/>
              <w:szCs w:val="20"/>
            </w:rPr>
            <w:t xml:space="preserve"> </w:t>
          </w:r>
        </w:p>
        <w:p w14:paraId="75AF22BA" w14:textId="77777777" w:rsidR="00D8135C" w:rsidRPr="00D65B0A" w:rsidRDefault="00D8135C" w:rsidP="006E40D1">
          <w:pPr>
            <w:pStyle w:val="PSBody2"/>
            <w:rPr>
              <w:szCs w:val="20"/>
            </w:rPr>
          </w:pPr>
          <w:r w:rsidRPr="00D65B0A">
            <w:rPr>
              <w:b/>
              <w:bCs w:val="0"/>
              <w:szCs w:val="20"/>
            </w:rPr>
            <w:t xml:space="preserve">34.  </w:t>
          </w:r>
          <w:r w:rsidRPr="00D65B0A">
            <w:rPr>
              <w:b/>
              <w:bCs w:val="0"/>
              <w:szCs w:val="20"/>
            </w:rPr>
            <w:tab/>
            <w:t>Notice to Parties.  [Modified]</w:t>
          </w:r>
        </w:p>
        <w:p w14:paraId="5AD43414" w14:textId="77777777" w:rsidR="00D8135C" w:rsidRPr="00D65B0A" w:rsidRDefault="00D8135C" w:rsidP="006E40D1">
          <w:pPr>
            <w:pStyle w:val="PSBody2"/>
            <w:rPr>
              <w:szCs w:val="20"/>
            </w:rPr>
          </w:pPr>
        </w:p>
        <w:p w14:paraId="19DEBC82" w14:textId="77777777" w:rsidR="00D8135C" w:rsidRPr="00D65B0A" w:rsidRDefault="00D8135C" w:rsidP="006E40D1">
          <w:pPr>
            <w:pStyle w:val="PSBody2"/>
            <w:ind w:left="1080" w:hanging="360"/>
            <w:rPr>
              <w:szCs w:val="20"/>
            </w:rPr>
          </w:pPr>
          <w:r w:rsidRPr="00D65B0A">
            <w:rPr>
              <w:szCs w:val="20"/>
            </w:rPr>
            <w:t>A.</w:t>
          </w:r>
          <w:r w:rsidRPr="00D65B0A">
            <w:rPr>
              <w:szCs w:val="20"/>
            </w:rPr>
            <w:tab/>
            <w:t xml:space="preserve">Whenever any notice, statement or other communication is required under this Contract, it will be sent by </w:t>
          </w:r>
          <w:r w:rsidRPr="00D65B0A">
            <w:rPr>
              <w:rFonts w:eastAsia="Times New Roman"/>
              <w:szCs w:val="20"/>
            </w:rPr>
            <w:t xml:space="preserve">E-mail or </w:t>
          </w:r>
          <w:proofErr w:type="gramStart"/>
          <w:r w:rsidRPr="00D65B0A">
            <w:rPr>
              <w:rFonts w:eastAsia="Times New Roman"/>
              <w:szCs w:val="20"/>
            </w:rPr>
            <w:t>first class</w:t>
          </w:r>
          <w:proofErr w:type="gramEnd"/>
          <w:r w:rsidRPr="00D65B0A">
            <w:rPr>
              <w:rFonts w:eastAsia="Times New Roman"/>
              <w:szCs w:val="20"/>
            </w:rPr>
            <w:t xml:space="preserve"> U.S. mail service </w:t>
          </w:r>
          <w:r w:rsidRPr="00D65B0A">
            <w:rPr>
              <w:szCs w:val="20"/>
            </w:rPr>
            <w:t>to the following addresses, unless otherwise specifically advised.</w:t>
          </w:r>
        </w:p>
        <w:p w14:paraId="10F28785" w14:textId="77777777" w:rsidR="00D8135C" w:rsidRPr="00D65B0A" w:rsidRDefault="00D8135C" w:rsidP="006E40D1">
          <w:pPr>
            <w:pStyle w:val="PSBody2"/>
            <w:rPr>
              <w:szCs w:val="20"/>
            </w:rPr>
          </w:pPr>
        </w:p>
        <w:p w14:paraId="4345A6F3" w14:textId="77777777" w:rsidR="00D8135C" w:rsidRPr="00D65B0A" w:rsidRDefault="00D8135C" w:rsidP="006E40D1">
          <w:pPr>
            <w:pStyle w:val="PSBody2"/>
            <w:ind w:left="1440" w:hanging="360"/>
            <w:rPr>
              <w:szCs w:val="20"/>
            </w:rPr>
          </w:pPr>
          <w:r w:rsidRPr="00D65B0A">
            <w:rPr>
              <w:szCs w:val="20"/>
            </w:rPr>
            <w:t>(1) Notices to the State shall be sent and/or e-mailed to:</w:t>
          </w:r>
        </w:p>
        <w:p w14:paraId="62228381" w14:textId="77777777" w:rsidR="00D8135C" w:rsidRPr="00D65B0A" w:rsidRDefault="00D8135C" w:rsidP="00446A3F">
          <w:pPr>
            <w:pStyle w:val="PSBody2"/>
            <w:rPr>
              <w:szCs w:val="20"/>
            </w:rPr>
          </w:pPr>
        </w:p>
        <w:p w14:paraId="611BD3CA" w14:textId="6FEC4B6C" w:rsidR="00D8135C" w:rsidRPr="00D65B0A" w:rsidRDefault="00EF4B1C" w:rsidP="006E40D1">
          <w:pPr>
            <w:pStyle w:val="PSBody2"/>
            <w:ind w:left="360" w:firstLine="720"/>
            <w:rPr>
              <w:szCs w:val="20"/>
            </w:rPr>
          </w:pPr>
          <w:r w:rsidRPr="00D65B0A">
            <w:rPr>
              <w:szCs w:val="20"/>
              <w:highlight w:val="yellow"/>
            </w:rPr>
            <w:t>__[Title/</w:t>
          </w:r>
          <w:proofErr w:type="gramStart"/>
          <w:r w:rsidRPr="00D65B0A">
            <w:rPr>
              <w:szCs w:val="20"/>
              <w:highlight w:val="yellow"/>
            </w:rPr>
            <w:t>Name</w:t>
          </w:r>
          <w:r w:rsidRPr="00D65B0A">
            <w:rPr>
              <w:szCs w:val="20"/>
            </w:rPr>
            <w:t>]_</w:t>
          </w:r>
          <w:proofErr w:type="gramEnd"/>
          <w:r w:rsidR="00223F24" w:rsidRPr="00D65B0A">
            <w:rPr>
              <w:szCs w:val="20"/>
            </w:rPr>
            <w:t>(or designated successor)</w:t>
          </w:r>
        </w:p>
        <w:p w14:paraId="0398C3C1" w14:textId="77777777" w:rsidR="00D8135C" w:rsidRPr="00D65B0A" w:rsidRDefault="00D8135C" w:rsidP="006E40D1">
          <w:pPr>
            <w:pStyle w:val="PSBody2"/>
            <w:ind w:left="360" w:firstLine="720"/>
            <w:rPr>
              <w:szCs w:val="20"/>
            </w:rPr>
          </w:pPr>
          <w:r w:rsidRPr="00D65B0A">
            <w:rPr>
              <w:szCs w:val="20"/>
            </w:rPr>
            <w:t>Indiana Department of Child Services</w:t>
          </w:r>
        </w:p>
        <w:p w14:paraId="169A6EA6" w14:textId="6518A6A7" w:rsidR="00D8135C" w:rsidRPr="00D65B0A" w:rsidRDefault="00CA339B" w:rsidP="006E40D1">
          <w:pPr>
            <w:pStyle w:val="PSBody2"/>
            <w:ind w:left="360" w:firstLine="720"/>
            <w:rPr>
              <w:szCs w:val="20"/>
              <w:highlight w:val="yellow"/>
            </w:rPr>
          </w:pPr>
          <w:r w:rsidRPr="00D65B0A">
            <w:rPr>
              <w:szCs w:val="20"/>
              <w:highlight w:val="yellow"/>
            </w:rPr>
            <w:t>_</w:t>
          </w:r>
          <w:r w:rsidR="00EF4B1C" w:rsidRPr="00D65B0A">
            <w:rPr>
              <w:szCs w:val="20"/>
              <w:highlight w:val="yellow"/>
            </w:rPr>
            <w:t>_[Address]_____</w:t>
          </w:r>
        </w:p>
        <w:p w14:paraId="3D939E3C" w14:textId="53387D83" w:rsidR="00D8135C" w:rsidRPr="00D65B0A" w:rsidRDefault="00CA339B" w:rsidP="006E40D1">
          <w:pPr>
            <w:pStyle w:val="PSBody2"/>
            <w:ind w:left="360" w:firstLine="720"/>
            <w:rPr>
              <w:szCs w:val="20"/>
              <w:highlight w:val="yellow"/>
            </w:rPr>
          </w:pPr>
          <w:r w:rsidRPr="00D65B0A">
            <w:rPr>
              <w:szCs w:val="20"/>
              <w:highlight w:val="yellow"/>
            </w:rPr>
            <w:t>_</w:t>
          </w:r>
          <w:r w:rsidR="00EF4B1C" w:rsidRPr="00D65B0A">
            <w:rPr>
              <w:szCs w:val="20"/>
              <w:highlight w:val="yellow"/>
            </w:rPr>
            <w:t>_[Address]_____</w:t>
          </w:r>
          <w:r w:rsidR="00D8135C" w:rsidRPr="00D65B0A">
            <w:rPr>
              <w:szCs w:val="20"/>
              <w:highlight w:val="yellow"/>
            </w:rPr>
            <w:t xml:space="preserve"> </w:t>
          </w:r>
        </w:p>
        <w:p w14:paraId="632A4C05" w14:textId="3E05EE12" w:rsidR="00D8135C" w:rsidRPr="00D65B0A" w:rsidRDefault="00000000" w:rsidP="006E40D1">
          <w:pPr>
            <w:pStyle w:val="PSBody2"/>
            <w:ind w:left="360" w:firstLine="720"/>
            <w:rPr>
              <w:color w:val="000000"/>
              <w:szCs w:val="20"/>
            </w:rPr>
          </w:pPr>
          <w:hyperlink r:id="rId19" w:history="1"/>
          <w:r w:rsidR="00223F24" w:rsidRPr="00D65B0A">
            <w:rPr>
              <w:szCs w:val="20"/>
              <w:highlight w:val="yellow"/>
            </w:rPr>
            <w:t>__[Email]</w:t>
          </w:r>
          <w:r w:rsidR="00EF4B1C" w:rsidRPr="00D65B0A">
            <w:rPr>
              <w:rStyle w:val="Hyperlink"/>
              <w:spacing w:val="-3"/>
              <w:szCs w:val="20"/>
              <w:highlight w:val="yellow"/>
            </w:rPr>
            <w:t>___</w:t>
          </w:r>
          <w:r w:rsidR="00D8135C" w:rsidRPr="00D65B0A">
            <w:rPr>
              <w:color w:val="000000"/>
              <w:szCs w:val="20"/>
            </w:rPr>
            <w:t xml:space="preserve"> (or successor’s email address) </w:t>
          </w:r>
        </w:p>
        <w:p w14:paraId="68B34F0E" w14:textId="77777777" w:rsidR="00D8135C" w:rsidRPr="00D65B0A" w:rsidRDefault="00D8135C" w:rsidP="00CA339B">
          <w:pPr>
            <w:pStyle w:val="PSBody2"/>
            <w:rPr>
              <w:szCs w:val="20"/>
            </w:rPr>
          </w:pPr>
        </w:p>
        <w:p w14:paraId="41ECB3DD" w14:textId="77777777" w:rsidR="00D8135C" w:rsidRPr="00D65B0A" w:rsidRDefault="00D8135C" w:rsidP="006E40D1">
          <w:pPr>
            <w:pStyle w:val="PSBody2"/>
            <w:ind w:left="360" w:firstLine="720"/>
            <w:rPr>
              <w:color w:val="000000"/>
              <w:spacing w:val="-3"/>
              <w:szCs w:val="20"/>
            </w:rPr>
          </w:pPr>
          <w:r w:rsidRPr="00D65B0A">
            <w:rPr>
              <w:szCs w:val="20"/>
            </w:rPr>
            <w:t>(2) Notices to the Contractor shall be sent and/or e-mailed to:</w:t>
          </w:r>
        </w:p>
        <w:p w14:paraId="30BCEEB7" w14:textId="77777777" w:rsidR="00D8135C" w:rsidRPr="00D65B0A" w:rsidRDefault="00D8135C" w:rsidP="00446A3F">
          <w:pPr>
            <w:pStyle w:val="PSBody2"/>
            <w:rPr>
              <w:szCs w:val="20"/>
            </w:rPr>
          </w:pPr>
        </w:p>
        <w:p w14:paraId="5B1EBC9E" w14:textId="6B4CEBC8" w:rsidR="00D8135C" w:rsidRPr="00D65B0A" w:rsidRDefault="00CA339B" w:rsidP="006E40D1">
          <w:pPr>
            <w:pStyle w:val="PSBody2"/>
            <w:ind w:left="360" w:firstLine="720"/>
            <w:rPr>
              <w:szCs w:val="20"/>
            </w:rPr>
          </w:pPr>
          <w:r w:rsidRPr="00D65B0A">
            <w:rPr>
              <w:szCs w:val="20"/>
              <w:highlight w:val="yellow"/>
            </w:rPr>
            <w:t>_</w:t>
          </w:r>
          <w:r w:rsidR="00223F24" w:rsidRPr="00D65B0A">
            <w:rPr>
              <w:szCs w:val="20"/>
              <w:highlight w:val="yellow"/>
            </w:rPr>
            <w:t>_[Name]___</w:t>
          </w:r>
          <w:r w:rsidR="00D8135C" w:rsidRPr="00D65B0A">
            <w:rPr>
              <w:szCs w:val="20"/>
            </w:rPr>
            <w:t xml:space="preserve"> (or designated successor) </w:t>
          </w:r>
        </w:p>
        <w:p w14:paraId="4536E6F2" w14:textId="32FB9F6C" w:rsidR="00D8135C" w:rsidRPr="00D65B0A" w:rsidRDefault="00223F24" w:rsidP="006E40D1">
          <w:pPr>
            <w:pStyle w:val="PSBody2"/>
            <w:ind w:left="720" w:firstLine="360"/>
            <w:rPr>
              <w:szCs w:val="20"/>
              <w:highlight w:val="yellow"/>
            </w:rPr>
          </w:pPr>
          <w:r w:rsidRPr="00D65B0A">
            <w:rPr>
              <w:szCs w:val="20"/>
              <w:highlight w:val="yellow"/>
            </w:rPr>
            <w:t>_</w:t>
          </w:r>
          <w:r w:rsidR="00CA339B" w:rsidRPr="00D65B0A">
            <w:rPr>
              <w:szCs w:val="20"/>
              <w:highlight w:val="yellow"/>
            </w:rPr>
            <w:t>_</w:t>
          </w:r>
          <w:r w:rsidRPr="00D65B0A">
            <w:rPr>
              <w:szCs w:val="20"/>
              <w:highlight w:val="yellow"/>
            </w:rPr>
            <w:t>[Title]______</w:t>
          </w:r>
        </w:p>
        <w:p w14:paraId="66469AD1" w14:textId="765EC432" w:rsidR="00D8135C" w:rsidRPr="00D65B0A" w:rsidRDefault="00326D37" w:rsidP="006E40D1">
          <w:pPr>
            <w:pStyle w:val="PSBody2"/>
            <w:ind w:left="360" w:firstLine="720"/>
            <w:rPr>
              <w:szCs w:val="20"/>
              <w:highlight w:val="yellow"/>
            </w:rPr>
          </w:pPr>
          <w:r w:rsidRPr="00D65B0A">
            <w:rPr>
              <w:szCs w:val="20"/>
              <w:highlight w:val="yellow"/>
            </w:rPr>
            <w:t>_</w:t>
          </w:r>
          <w:proofErr w:type="gramStart"/>
          <w:r w:rsidRPr="00D65B0A">
            <w:rPr>
              <w:szCs w:val="20"/>
              <w:highlight w:val="yellow"/>
            </w:rPr>
            <w:t>_[</w:t>
          </w:r>
          <w:proofErr w:type="gramEnd"/>
          <w:r w:rsidRPr="00D65B0A">
            <w:rPr>
              <w:szCs w:val="20"/>
              <w:highlight w:val="yellow"/>
            </w:rPr>
            <w:t>Contractor Name]___</w:t>
          </w:r>
        </w:p>
        <w:p w14:paraId="2B69AE31" w14:textId="57EB154A" w:rsidR="00326D37" w:rsidRPr="00D65B0A" w:rsidRDefault="00326D37" w:rsidP="006E40D1">
          <w:pPr>
            <w:pStyle w:val="PSBody2"/>
            <w:ind w:left="360" w:firstLine="720"/>
            <w:rPr>
              <w:szCs w:val="20"/>
              <w:highlight w:val="yellow"/>
            </w:rPr>
          </w:pPr>
          <w:r w:rsidRPr="00D65B0A">
            <w:rPr>
              <w:szCs w:val="20"/>
              <w:highlight w:val="yellow"/>
            </w:rPr>
            <w:t>_</w:t>
          </w:r>
          <w:r w:rsidR="0038102A" w:rsidRPr="00D65B0A">
            <w:rPr>
              <w:szCs w:val="20"/>
              <w:highlight w:val="yellow"/>
            </w:rPr>
            <w:t>_</w:t>
          </w:r>
          <w:r w:rsidRPr="00D65B0A">
            <w:rPr>
              <w:szCs w:val="20"/>
              <w:highlight w:val="yellow"/>
            </w:rPr>
            <w:t>[Address]_____</w:t>
          </w:r>
        </w:p>
        <w:p w14:paraId="104C5C54" w14:textId="4772DCE8" w:rsidR="00326D37" w:rsidRPr="00D65B0A" w:rsidRDefault="0038102A" w:rsidP="006E40D1">
          <w:pPr>
            <w:pStyle w:val="PSBody2"/>
            <w:ind w:left="360" w:firstLine="720"/>
            <w:rPr>
              <w:szCs w:val="20"/>
              <w:highlight w:val="yellow"/>
            </w:rPr>
          </w:pPr>
          <w:r w:rsidRPr="00D65B0A">
            <w:rPr>
              <w:szCs w:val="20"/>
              <w:highlight w:val="yellow"/>
            </w:rPr>
            <w:t>_</w:t>
          </w:r>
          <w:r w:rsidR="00326D37" w:rsidRPr="00D65B0A">
            <w:rPr>
              <w:szCs w:val="20"/>
              <w:highlight w:val="yellow"/>
            </w:rPr>
            <w:t xml:space="preserve">_[Address]_____ </w:t>
          </w:r>
        </w:p>
        <w:p w14:paraId="3E71908B" w14:textId="2C99B8BD" w:rsidR="00D8135C" w:rsidRPr="00D65B0A" w:rsidRDefault="00326D37" w:rsidP="006E40D1">
          <w:pPr>
            <w:pStyle w:val="PSBody2"/>
            <w:ind w:left="360" w:firstLine="720"/>
            <w:rPr>
              <w:szCs w:val="20"/>
            </w:rPr>
          </w:pPr>
          <w:r w:rsidRPr="00D65B0A">
            <w:rPr>
              <w:szCs w:val="20"/>
              <w:highlight w:val="yellow"/>
            </w:rPr>
            <w:t>__[Email}__</w:t>
          </w:r>
          <w:proofErr w:type="gramStart"/>
          <w:r w:rsidRPr="00D65B0A">
            <w:rPr>
              <w:szCs w:val="20"/>
              <w:highlight w:val="yellow"/>
            </w:rPr>
            <w:t>_</w:t>
          </w:r>
          <w:r w:rsidR="00D8135C" w:rsidRPr="00D65B0A">
            <w:rPr>
              <w:szCs w:val="20"/>
            </w:rPr>
            <w:t>(</w:t>
          </w:r>
          <w:proofErr w:type="gramEnd"/>
          <w:r w:rsidR="00D8135C" w:rsidRPr="00D65B0A">
            <w:rPr>
              <w:szCs w:val="20"/>
            </w:rPr>
            <w:t xml:space="preserve">or successor’s email address) </w:t>
          </w:r>
          <w:r w:rsidR="00D8135C" w:rsidRPr="00D65B0A">
            <w:rPr>
              <w:szCs w:val="20"/>
            </w:rPr>
            <w:tab/>
          </w:r>
        </w:p>
        <w:p w14:paraId="747DC2A4" w14:textId="71EB157E" w:rsidR="007B1644" w:rsidRPr="00D65B0A" w:rsidRDefault="007B1644" w:rsidP="00CA339B">
          <w:pPr>
            <w:pStyle w:val="PSBody2"/>
            <w:rPr>
              <w:szCs w:val="20"/>
            </w:rPr>
          </w:pPr>
          <w:r w:rsidRPr="00D65B0A">
            <w:rPr>
              <w:szCs w:val="20"/>
            </w:rPr>
            <w:tab/>
          </w:r>
          <w:r w:rsidRPr="00D65B0A">
            <w:rPr>
              <w:szCs w:val="20"/>
            </w:rPr>
            <w:tab/>
          </w:r>
        </w:p>
        <w:p w14:paraId="1778308B" w14:textId="77777777" w:rsidR="00D8135C" w:rsidRPr="00D65B0A" w:rsidRDefault="00D8135C" w:rsidP="00D31910">
          <w:pPr>
            <w:pStyle w:val="PSBody2"/>
            <w:ind w:left="1080" w:hanging="360"/>
            <w:rPr>
              <w:szCs w:val="20"/>
            </w:rPr>
          </w:pPr>
          <w:r w:rsidRPr="00D65B0A">
            <w:rPr>
              <w:szCs w:val="20"/>
            </w:rPr>
            <w:t>B.</w:t>
          </w:r>
          <w:r w:rsidRPr="00D65B0A">
            <w:rPr>
              <w:szCs w:val="20"/>
            </w:rPr>
            <w:tab/>
            <w:t>Notice of any change in the person or address to whom notices should be sent and/or e-mailed, as specified in paragraph A of this Section, shall be given to the other party in the manner provided in paragraph A of this Section.</w:t>
          </w:r>
        </w:p>
        <w:p w14:paraId="78EAFFB0" w14:textId="77777777" w:rsidR="00D8135C" w:rsidRPr="00D65B0A" w:rsidRDefault="00D8135C" w:rsidP="00D31910">
          <w:pPr>
            <w:pStyle w:val="PSBody2"/>
            <w:ind w:left="1080" w:hanging="360"/>
            <w:rPr>
              <w:szCs w:val="20"/>
            </w:rPr>
          </w:pPr>
        </w:p>
        <w:p w14:paraId="6A5FEFCE" w14:textId="77777777" w:rsidR="00D8135C" w:rsidRPr="00D65B0A" w:rsidRDefault="00D8135C" w:rsidP="00D31910">
          <w:pPr>
            <w:pStyle w:val="PSBody2"/>
            <w:ind w:left="1080" w:hanging="360"/>
            <w:rPr>
              <w:szCs w:val="20"/>
            </w:rPr>
          </w:pPr>
          <w:r w:rsidRPr="00D65B0A">
            <w:rPr>
              <w:szCs w:val="20"/>
            </w:rPr>
            <w:t>C.</w:t>
          </w:r>
          <w:r w:rsidRPr="00D65B0A">
            <w:rPr>
              <w:szCs w:val="20"/>
            </w:rPr>
            <w:tab/>
            <w:t>As required by IC §4-13-2-14.8, payments to the Contractor shall be made via electronic funds transfer in accordance with instructions filed by the Contractor with the Indiana Auditor of State.</w:t>
          </w:r>
        </w:p>
        <w:p w14:paraId="7D7FAF30" w14:textId="77777777" w:rsidR="00D8135C" w:rsidRPr="00D65B0A" w:rsidRDefault="00D8135C" w:rsidP="00D31910">
          <w:pPr>
            <w:pStyle w:val="PSBody2"/>
            <w:ind w:left="1080" w:hanging="360"/>
            <w:rPr>
              <w:szCs w:val="20"/>
            </w:rPr>
          </w:pPr>
        </w:p>
        <w:p w14:paraId="2670C039" w14:textId="77777777" w:rsidR="00D8135C" w:rsidRPr="00D65B0A" w:rsidRDefault="00D8135C" w:rsidP="00446A3F">
          <w:pPr>
            <w:pStyle w:val="BodyText"/>
            <w:keepNext/>
            <w:rPr>
              <w:rFonts w:cs="Arial"/>
              <w:sz w:val="20"/>
              <w:szCs w:val="20"/>
            </w:rPr>
          </w:pPr>
          <w:r w:rsidRPr="00D65B0A">
            <w:rPr>
              <w:rFonts w:cs="Arial"/>
              <w:b/>
              <w:sz w:val="20"/>
              <w:szCs w:val="20"/>
            </w:rPr>
            <w:t xml:space="preserve">35.  </w:t>
          </w:r>
          <w:r w:rsidRPr="00D65B0A">
            <w:rPr>
              <w:rFonts w:cs="Arial"/>
              <w:b/>
              <w:sz w:val="20"/>
              <w:szCs w:val="20"/>
            </w:rPr>
            <w:tab/>
            <w:t xml:space="preserve">Order of Precedence; Incorporation by Reference. </w:t>
          </w:r>
          <w:r w:rsidRPr="00D65B0A">
            <w:rPr>
              <w:rFonts w:cs="Arial"/>
              <w:sz w:val="20"/>
              <w:szCs w:val="20"/>
            </w:rPr>
            <w:t xml:space="preserve"> [Modified]  </w:t>
          </w:r>
        </w:p>
        <w:p w14:paraId="4E8B00E1" w14:textId="509F89F5" w:rsidR="00D8135C" w:rsidRPr="002F6E79" w:rsidRDefault="00D8135C" w:rsidP="00446A3F">
          <w:pPr>
            <w:pStyle w:val="BodyText"/>
            <w:keepNext/>
            <w:rPr>
              <w:rFonts w:cs="Arial"/>
              <w:sz w:val="20"/>
              <w:szCs w:val="20"/>
            </w:rPr>
          </w:pPr>
          <w:r w:rsidRPr="00D65B0A">
            <w:rPr>
              <w:rFonts w:cs="Arial"/>
              <w:sz w:val="20"/>
              <w:szCs w:val="20"/>
            </w:rPr>
            <w:t xml:space="preserve">Any inconsistency or ambiguity in this Contract shall be resolved by giving precedence in the following order: (1) this Contract; (2) any written notices given by the State to the Contractor </w:t>
          </w:r>
          <w:r w:rsidRPr="00A24265">
            <w:rPr>
              <w:rFonts w:cs="Arial"/>
              <w:sz w:val="20"/>
              <w:szCs w:val="20"/>
            </w:rPr>
            <w:t xml:space="preserve">(including any attachments thereto) pursuant to Section 31 [Merger &amp; Modifications] of this Contract; (3)  Exhibit </w:t>
          </w:r>
          <w:r w:rsidR="006F5445" w:rsidRPr="006F5445">
            <w:rPr>
              <w:rFonts w:cs="Arial"/>
              <w:sz w:val="20"/>
              <w:szCs w:val="20"/>
              <w:highlight w:val="yellow"/>
            </w:rPr>
            <w:t>__</w:t>
          </w:r>
          <w:r w:rsidRPr="00A24265">
            <w:rPr>
              <w:rFonts w:cs="Arial"/>
              <w:sz w:val="20"/>
              <w:szCs w:val="20"/>
            </w:rPr>
            <w:t xml:space="preserve">, the Genetic Testing RFS’s Attachment </w:t>
          </w:r>
          <w:r w:rsidR="006C72EB" w:rsidRPr="00A24265">
            <w:rPr>
              <w:rFonts w:cs="Arial"/>
              <w:sz w:val="20"/>
              <w:szCs w:val="20"/>
              <w:highlight w:val="yellow"/>
            </w:rPr>
            <w:t>__</w:t>
          </w:r>
          <w:r w:rsidR="006C72EB" w:rsidRPr="00A24265">
            <w:rPr>
              <w:rFonts w:cs="Arial"/>
              <w:sz w:val="20"/>
              <w:szCs w:val="20"/>
            </w:rPr>
            <w:t xml:space="preserve"> </w:t>
          </w:r>
          <w:r w:rsidRPr="00A24265">
            <w:rPr>
              <w:rFonts w:cs="Arial"/>
              <w:sz w:val="20"/>
              <w:szCs w:val="20"/>
            </w:rPr>
            <w:t xml:space="preserve">Detailed Scope of Work; (4) Exhibit </w:t>
          </w:r>
          <w:r w:rsidR="001C55B7" w:rsidRPr="001C55B7">
            <w:rPr>
              <w:rFonts w:cs="Arial"/>
              <w:sz w:val="20"/>
              <w:szCs w:val="20"/>
              <w:highlight w:val="yellow"/>
            </w:rPr>
            <w:t>__</w:t>
          </w:r>
          <w:r w:rsidRPr="00A24265">
            <w:rPr>
              <w:rFonts w:cs="Arial"/>
              <w:sz w:val="20"/>
              <w:szCs w:val="20"/>
            </w:rPr>
            <w:t>, IRS Exhibit 7 for General Services; and (6) Genetic Testing RFS#</w:t>
          </w:r>
          <w:r w:rsidR="00A24265" w:rsidRPr="00A24265">
            <w:rPr>
              <w:rFonts w:cs="Arial"/>
              <w:sz w:val="20"/>
              <w:szCs w:val="20"/>
              <w:highlight w:val="yellow"/>
            </w:rPr>
            <w:t>_____</w:t>
          </w:r>
          <w:r w:rsidRPr="00A24265">
            <w:rPr>
              <w:rFonts w:cs="Arial"/>
              <w:sz w:val="20"/>
              <w:szCs w:val="20"/>
            </w:rPr>
            <w:t xml:space="preserve"> and all attachments thereto</w:t>
          </w:r>
          <w:r w:rsidR="001C55B7">
            <w:rPr>
              <w:rFonts w:cs="Arial"/>
              <w:sz w:val="20"/>
              <w:szCs w:val="20"/>
            </w:rPr>
            <w:t>.</w:t>
          </w:r>
          <w:r w:rsidRPr="00A24265">
            <w:rPr>
              <w:rFonts w:cs="Arial"/>
              <w:sz w:val="20"/>
              <w:szCs w:val="20"/>
            </w:rPr>
            <w:t xml:space="preserve">  All attachments, and all documents referred to in this paragraph, are hereby incorporated fully herein by reference.</w:t>
          </w:r>
        </w:p>
      </w:sdtContent>
    </w:sdt>
    <w:sdt>
      <w:sdtPr>
        <w:rPr>
          <w:rFonts w:cs="Arial"/>
          <w:bCs/>
          <w:sz w:val="20"/>
          <w:szCs w:val="20"/>
        </w:rPr>
        <w:tag w:val="contract_objSTIND000100502_PROF_B1902-01-01UID3"/>
        <w:id w:val="1418598175"/>
      </w:sdtPr>
      <w:sdtContent>
        <w:p w14:paraId="3096B6D7" w14:textId="4532DF4D" w:rsidR="00D8135C" w:rsidRPr="00C60A59" w:rsidRDefault="00D8135C" w:rsidP="00D8135C">
          <w:pPr>
            <w:pStyle w:val="BodyText"/>
            <w:rPr>
              <w:rFonts w:cs="Arial"/>
              <w:b/>
              <w:sz w:val="20"/>
              <w:szCs w:val="20"/>
            </w:rPr>
          </w:pPr>
          <w:r w:rsidRPr="00C60A59">
            <w:rPr>
              <w:rFonts w:cs="Arial"/>
              <w:b/>
              <w:sz w:val="20"/>
              <w:szCs w:val="20"/>
            </w:rPr>
            <w:t xml:space="preserve">36.  </w:t>
          </w:r>
          <w:r w:rsidRPr="00C60A59">
            <w:rPr>
              <w:rFonts w:cs="Arial"/>
              <w:b/>
              <w:sz w:val="20"/>
              <w:szCs w:val="20"/>
            </w:rPr>
            <w:tab/>
            <w:t xml:space="preserve">Ownership of Documents and Materials.  </w:t>
          </w:r>
        </w:p>
        <w:p w14:paraId="227BA6EF" w14:textId="77777777" w:rsidR="007C003B" w:rsidRPr="00C60A59" w:rsidRDefault="007C003B" w:rsidP="00583626">
          <w:pPr>
            <w:ind w:left="1080" w:hanging="360"/>
            <w:rPr>
              <w:rFonts w:cs="Arial"/>
              <w:sz w:val="20"/>
              <w:szCs w:val="20"/>
            </w:rPr>
          </w:pPr>
          <w:r w:rsidRPr="00C60A59">
            <w:rPr>
              <w:rFonts w:cs="Arial"/>
              <w:sz w:val="20"/>
              <w:szCs w:val="20"/>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C60A59">
            <w:rPr>
              <w:rFonts w:cs="Arial"/>
              <w:sz w:val="20"/>
              <w:szCs w:val="20"/>
            </w:rPr>
            <w:t>copy</w:t>
          </w:r>
          <w:proofErr w:type="gramEnd"/>
          <w:r w:rsidRPr="00C60A59">
            <w:rPr>
              <w:rFonts w:cs="Arial"/>
              <w:sz w:val="20"/>
              <w:szCs w:val="20"/>
            </w:rPr>
            <w:t xml:space="preserve"> and create derivative works of the Materials.   </w:t>
          </w:r>
        </w:p>
        <w:p w14:paraId="7CBFD538" w14:textId="77777777" w:rsidR="007C003B" w:rsidRPr="00C60A59" w:rsidRDefault="007C003B" w:rsidP="00583626">
          <w:pPr>
            <w:ind w:left="1080" w:hanging="360"/>
            <w:rPr>
              <w:rFonts w:eastAsia="Times New Roman" w:cs="Arial"/>
              <w:sz w:val="20"/>
              <w:szCs w:val="20"/>
            </w:rPr>
          </w:pPr>
        </w:p>
        <w:p w14:paraId="6663C099" w14:textId="77777777" w:rsidR="007C003B" w:rsidRPr="00C60A59" w:rsidRDefault="007C003B" w:rsidP="000767EF">
          <w:pPr>
            <w:ind w:left="1080" w:hanging="360"/>
            <w:rPr>
              <w:rFonts w:eastAsia="Times New Roman" w:cs="Arial"/>
              <w:sz w:val="20"/>
              <w:szCs w:val="20"/>
            </w:rPr>
          </w:pPr>
          <w:r w:rsidRPr="00C60A59">
            <w:rPr>
              <w:rFonts w:eastAsia="Times New Roman" w:cs="Arial"/>
              <w:sz w:val="20"/>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BE0A625" w14:textId="77777777" w:rsidR="007C003B" w:rsidRPr="00C60A59" w:rsidRDefault="007C003B" w:rsidP="000767EF">
          <w:pPr>
            <w:ind w:left="1080" w:hanging="360"/>
            <w:rPr>
              <w:rFonts w:eastAsia="Times New Roman" w:cs="Arial"/>
              <w:sz w:val="20"/>
              <w:szCs w:val="20"/>
            </w:rPr>
          </w:pPr>
        </w:p>
        <w:p w14:paraId="17421066" w14:textId="3C909D45" w:rsidR="00D8135C" w:rsidRPr="00C60A59" w:rsidRDefault="00D8135C" w:rsidP="00C74EAC">
          <w:pPr>
            <w:pStyle w:val="BodyText"/>
            <w:spacing w:after="0"/>
            <w:ind w:left="720" w:hanging="720"/>
            <w:rPr>
              <w:rFonts w:cs="Arial"/>
              <w:b/>
              <w:sz w:val="20"/>
              <w:szCs w:val="20"/>
            </w:rPr>
          </w:pPr>
          <w:r w:rsidRPr="00C60A59">
            <w:rPr>
              <w:rFonts w:cs="Arial"/>
              <w:b/>
              <w:sz w:val="20"/>
              <w:szCs w:val="20"/>
            </w:rPr>
            <w:t xml:space="preserve">37.  </w:t>
          </w:r>
          <w:r w:rsidRPr="00C60A59">
            <w:rPr>
              <w:rFonts w:cs="Arial"/>
              <w:b/>
              <w:sz w:val="20"/>
              <w:szCs w:val="20"/>
            </w:rPr>
            <w:tab/>
            <w:t>Payments.</w:t>
          </w:r>
          <w:r w:rsidR="005921D0" w:rsidRPr="00C60A59">
            <w:rPr>
              <w:rFonts w:cs="Arial"/>
              <w:b/>
              <w:sz w:val="20"/>
              <w:szCs w:val="20"/>
            </w:rPr>
            <w:t xml:space="preserve"> </w:t>
          </w:r>
          <w:r w:rsidR="00D348CF" w:rsidRPr="00C60A59">
            <w:rPr>
              <w:rFonts w:cs="Arial"/>
              <w:b/>
              <w:sz w:val="20"/>
              <w:szCs w:val="20"/>
            </w:rPr>
            <w:t xml:space="preserve"> </w:t>
          </w:r>
          <w:r w:rsidR="005921D0" w:rsidRPr="00C60A59">
            <w:rPr>
              <w:rFonts w:cs="Arial"/>
              <w:b/>
              <w:sz w:val="20"/>
              <w:szCs w:val="20"/>
            </w:rPr>
            <w:t>[Modified]</w:t>
          </w:r>
        </w:p>
        <w:p w14:paraId="12EE3710" w14:textId="77777777" w:rsidR="00C74EAC" w:rsidRPr="00C60A59" w:rsidRDefault="00C74EAC" w:rsidP="00C74EAC">
          <w:pPr>
            <w:pStyle w:val="BodyText"/>
            <w:spacing w:after="0"/>
            <w:ind w:left="720" w:hanging="720"/>
            <w:rPr>
              <w:rFonts w:cs="Arial"/>
              <w:b/>
              <w:sz w:val="20"/>
              <w:szCs w:val="20"/>
            </w:rPr>
          </w:pPr>
        </w:p>
        <w:p w14:paraId="385CA170" w14:textId="24AA58CD" w:rsidR="00A365FF" w:rsidRPr="00C60A59" w:rsidRDefault="00A365FF" w:rsidP="00C82C65">
          <w:pPr>
            <w:pStyle w:val="ListParagraph"/>
            <w:numPr>
              <w:ilvl w:val="0"/>
              <w:numId w:val="21"/>
            </w:numPr>
            <w:spacing w:after="0"/>
            <w:ind w:left="1080"/>
            <w:rPr>
              <w:rFonts w:eastAsia="Times New Roman" w:cs="Arial"/>
              <w:color w:val="1F497D"/>
              <w:szCs w:val="20"/>
            </w:rPr>
          </w:pPr>
          <w:r w:rsidRPr="00C60A59">
            <w:rPr>
              <w:rFonts w:eastAsia="Times New Roman" w:cs="Arial"/>
              <w:szCs w:val="20"/>
            </w:rPr>
            <w:t xml:space="preserve">All payments shall be made thirty-five (35) days in arrears in conformance with State fiscal policies and procedures and, as required by IC § 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 4-13-2-20.  </w:t>
          </w:r>
        </w:p>
        <w:p w14:paraId="67BBBE51" w14:textId="77777777" w:rsidR="00C74EAC" w:rsidRPr="00C60A59" w:rsidRDefault="00C74EAC" w:rsidP="00C82C65">
          <w:pPr>
            <w:pStyle w:val="PSBody2"/>
            <w:ind w:left="1080"/>
            <w:rPr>
              <w:rFonts w:eastAsia="Times New Roman"/>
              <w:szCs w:val="20"/>
            </w:rPr>
          </w:pPr>
        </w:p>
        <w:p w14:paraId="20161ABE" w14:textId="1C4A4167" w:rsidR="00D8135C" w:rsidRPr="00C60A59" w:rsidRDefault="00D8135C" w:rsidP="00C74EAC">
          <w:pPr>
            <w:pStyle w:val="PSBody2"/>
            <w:numPr>
              <w:ilvl w:val="0"/>
              <w:numId w:val="21"/>
            </w:numPr>
            <w:ind w:left="1080"/>
            <w:rPr>
              <w:rFonts w:eastAsia="Times New Roman"/>
              <w:szCs w:val="20"/>
            </w:rPr>
          </w:pPr>
          <w:r w:rsidRPr="00C60A59">
            <w:rPr>
              <w:szCs w:val="20"/>
            </w:rPr>
            <w:t>The Contractor shall submit invoices/claim forms and all supporting documentation as may be required by DCS for payment pursuant to this Contract. DCS will notify the Contractor of any change in invoice/claim procedure, and the Contractor shall use whatever invoice/claim forms and documentation are required by DCS’ then current procedure and shall submit the appropriate invoices/claim forms and documentation to DCS, as directed.  Invoices/claim forms may be submitted monthly for services performed during the calendar month(s) preceding the date of the invoice. Payment will be due not later than thirty-five (35) days after the date Contractor's invoice is received by DCS, together with a properly prepared invoice/claim voucher and any required documentation as approved by DCS. However, the payment due date shall not apply to any invoice/claim that is disapproved or returned to the Contractor by DCS for revision or additional documentation, within thirty-five (35) days after the date it is received by DCS. The Contractor's invoice must be dated no earlier than the later of (a) the first date the Contractor is entitled to submit an invoice/claim for payment under the applicable provision of this Contract, or (b) one day before the date the invoice and accompanying claim documentation is delivered or mailed to DCS.</w:t>
          </w:r>
        </w:p>
        <w:p w14:paraId="0B0CAD57" w14:textId="77777777" w:rsidR="00D8135C" w:rsidRPr="00C60A59" w:rsidRDefault="00D8135C" w:rsidP="00C74EAC">
          <w:pPr>
            <w:pStyle w:val="PSBody2"/>
            <w:ind w:left="1080" w:hanging="360"/>
            <w:rPr>
              <w:szCs w:val="20"/>
            </w:rPr>
          </w:pPr>
        </w:p>
        <w:p w14:paraId="00628C92" w14:textId="77777777" w:rsidR="00D8135C" w:rsidRPr="00C60A59" w:rsidRDefault="00D8135C" w:rsidP="00C74EAC">
          <w:pPr>
            <w:pStyle w:val="PSBody2"/>
            <w:numPr>
              <w:ilvl w:val="0"/>
              <w:numId w:val="21"/>
            </w:numPr>
            <w:ind w:left="1080"/>
            <w:rPr>
              <w:rFonts w:eastAsia="Times New Roman"/>
              <w:szCs w:val="20"/>
            </w:rPr>
          </w:pPr>
          <w:r w:rsidRPr="00C60A59">
            <w:rPr>
              <w:szCs w:val="20"/>
            </w:rPr>
            <w:t xml:space="preserve">An invoice will not be deemed to be properly prepared as required above in paragraph B if it is not received within ten (10) business days of the date included on the invoice (the “Invoice Date”). Any invoices submitted more than ten (10) business days after the Invoice Date will be deemed improperly prepared and will not be paid. DCS shall return such improperly prepared invoices to the Contractor for revision and such invoices must be resubmitted by the Contractor with a current Invoice Date </w:t>
          </w:r>
          <w:proofErr w:type="gramStart"/>
          <w:r w:rsidRPr="00C60A59">
            <w:rPr>
              <w:szCs w:val="20"/>
            </w:rPr>
            <w:t>in order to</w:t>
          </w:r>
          <w:proofErr w:type="gramEnd"/>
          <w:r w:rsidRPr="00C60A59">
            <w:rPr>
              <w:szCs w:val="20"/>
            </w:rPr>
            <w:t xml:space="preserve"> be processed for payment.  </w:t>
          </w:r>
        </w:p>
        <w:p w14:paraId="5FB765B9" w14:textId="77777777" w:rsidR="00D8135C" w:rsidRPr="00C60A59" w:rsidRDefault="00D8135C" w:rsidP="00C82C65">
          <w:pPr>
            <w:pStyle w:val="ListParagraph"/>
            <w:spacing w:after="0"/>
            <w:ind w:left="1080" w:hanging="360"/>
            <w:rPr>
              <w:rFonts w:cs="Arial"/>
              <w:szCs w:val="20"/>
            </w:rPr>
          </w:pPr>
        </w:p>
        <w:p w14:paraId="19C65C41" w14:textId="77777777" w:rsidR="00D8135C" w:rsidRPr="00C60A59" w:rsidRDefault="00D8135C" w:rsidP="00C74EAC">
          <w:pPr>
            <w:pStyle w:val="PSBody2"/>
            <w:numPr>
              <w:ilvl w:val="0"/>
              <w:numId w:val="21"/>
            </w:numPr>
            <w:ind w:left="1080"/>
            <w:rPr>
              <w:rFonts w:eastAsia="Times New Roman"/>
              <w:szCs w:val="20"/>
            </w:rPr>
          </w:pPr>
          <w:r w:rsidRPr="00C60A59">
            <w:rPr>
              <w:szCs w:val="20"/>
            </w:rPr>
            <w:t xml:space="preserve">At a minimum and unless otherwise directed by DCS, all claims submitted by the Contractor must be submitted with appropriate documentation attached showing completion of the service units for which the Contractor is requesting payment under this Contract and the applicable referral form. Documentation should specify the program and services provided for each client for whom the claim is submitted, the name of the client, the dates on which the services were provided, and the payment rate applicable to the client, program, and services provided based on the rates established and approved for the </w:t>
          </w:r>
          <w:proofErr w:type="gramStart"/>
          <w:r w:rsidRPr="00C60A59">
            <w:rPr>
              <w:szCs w:val="20"/>
            </w:rPr>
            <w:t>particular program</w:t>
          </w:r>
          <w:proofErr w:type="gramEnd"/>
          <w:r w:rsidRPr="00C60A59">
            <w:rPr>
              <w:szCs w:val="20"/>
            </w:rPr>
            <w:t xml:space="preserve"> services as provided in the Contract (including any exhibits/attachments thereto or web links referenced therein).</w:t>
          </w:r>
        </w:p>
        <w:p w14:paraId="69CDD6A5" w14:textId="77777777" w:rsidR="00D8135C" w:rsidRPr="00C60A59" w:rsidRDefault="00D8135C" w:rsidP="00C82C65">
          <w:pPr>
            <w:pStyle w:val="ListParagraph"/>
            <w:spacing w:after="0"/>
            <w:ind w:left="1080" w:hanging="360"/>
            <w:rPr>
              <w:rFonts w:cs="Arial"/>
              <w:spacing w:val="-3"/>
              <w:szCs w:val="20"/>
            </w:rPr>
          </w:pPr>
        </w:p>
        <w:p w14:paraId="18B05827" w14:textId="77777777" w:rsidR="00D8135C" w:rsidRPr="00C60A59" w:rsidRDefault="00D8135C" w:rsidP="00C74EAC">
          <w:pPr>
            <w:pStyle w:val="PSBody2"/>
            <w:numPr>
              <w:ilvl w:val="0"/>
              <w:numId w:val="21"/>
            </w:numPr>
            <w:ind w:left="1080"/>
            <w:rPr>
              <w:rFonts w:eastAsia="Times New Roman"/>
              <w:szCs w:val="20"/>
            </w:rPr>
          </w:pPr>
          <w:r w:rsidRPr="00C60A59">
            <w:rPr>
              <w:spacing w:val="-3"/>
              <w:szCs w:val="20"/>
            </w:rPr>
            <w:t>A properly prepared invoice/</w:t>
          </w:r>
          <w:r w:rsidRPr="00C60A59">
            <w:rPr>
              <w:szCs w:val="20"/>
            </w:rPr>
            <w:t xml:space="preserve">claim must be submitted to DCS within ninety (90) calendar days after the date services are provided or costs incurred pursuant to this Contract. DCS may elect to deny payment of any invoices/claims that are not timely submitted as required in this paragraph. In the event the Contractor delays submitting a claim for which it expects third-party reimbursement, the Contractor may submit a written explanation to DCS as to why the claim was not timely submitted. If the claim was delayed because of billing Medicaid, Medicare, or private insurance for reimbursement that was denied, the explanation must include the specific reason(s) for denial. If DCS deems that such written explanation described above is satisfactory, DCS shall pay otherwise valid claims. </w:t>
          </w:r>
          <w:proofErr w:type="gramStart"/>
          <w:r w:rsidRPr="00C60A59">
            <w:rPr>
              <w:szCs w:val="20"/>
            </w:rPr>
            <w:t>In the event that</w:t>
          </w:r>
          <w:proofErr w:type="gramEnd"/>
          <w:r w:rsidRPr="00C60A59">
            <w:rPr>
              <w:szCs w:val="20"/>
            </w:rPr>
            <w:t xml:space="preserve"> Medicaid, Medicare, or private insurance has denied reimbursement because the Contractor failed to provide adequate documentation for an otherwise reimbursable claim, DCS will only be liable to pay the amount it would have paid had Medicaid, Medicare, or private insurance approved the claim.</w:t>
          </w:r>
        </w:p>
        <w:p w14:paraId="40328C56" w14:textId="77777777" w:rsidR="00D8135C" w:rsidRPr="00C60A59" w:rsidRDefault="00D8135C" w:rsidP="00C82C65">
          <w:pPr>
            <w:pStyle w:val="ListParagraph"/>
            <w:spacing w:after="0"/>
            <w:ind w:left="1080" w:hanging="360"/>
            <w:rPr>
              <w:rFonts w:cs="Arial"/>
              <w:szCs w:val="20"/>
            </w:rPr>
          </w:pPr>
        </w:p>
        <w:p w14:paraId="6E3E939C" w14:textId="77777777" w:rsidR="00D8135C" w:rsidRPr="00C60A59" w:rsidRDefault="00D8135C" w:rsidP="00C74EAC">
          <w:pPr>
            <w:pStyle w:val="PSBody2"/>
            <w:numPr>
              <w:ilvl w:val="0"/>
              <w:numId w:val="21"/>
            </w:numPr>
            <w:ind w:left="1080"/>
            <w:rPr>
              <w:rFonts w:eastAsia="Times New Roman"/>
              <w:szCs w:val="20"/>
            </w:rPr>
          </w:pPr>
          <w:r w:rsidRPr="00C60A59">
            <w:rPr>
              <w:szCs w:val="20"/>
            </w:rPr>
            <w:t>Approval and payment of final invoices/claims will be conditioned upon receipt and approval of all State-required documentation. As State claiming or recordkeeping systems change, the Contractor may need to modify its systems to be compatible with State systems. The State will provide reasonable notice of any such changes.</w:t>
          </w:r>
        </w:p>
        <w:p w14:paraId="78E01687" w14:textId="77777777" w:rsidR="00626265" w:rsidRPr="00C60A59" w:rsidRDefault="00626265" w:rsidP="00C82C65">
          <w:pPr>
            <w:pStyle w:val="ListParagraph"/>
            <w:spacing w:after="0"/>
            <w:ind w:left="1080" w:hanging="360"/>
            <w:rPr>
              <w:rFonts w:eastAsia="Times New Roman" w:cs="Arial"/>
              <w:szCs w:val="20"/>
            </w:rPr>
          </w:pPr>
        </w:p>
        <w:p w14:paraId="36274151" w14:textId="77777777" w:rsidR="001F64D9" w:rsidRPr="00C60A59" w:rsidRDefault="001F64D9" w:rsidP="00C74EAC">
          <w:pPr>
            <w:pStyle w:val="NoSpacing"/>
            <w:numPr>
              <w:ilvl w:val="0"/>
              <w:numId w:val="21"/>
            </w:numPr>
            <w:ind w:left="1080"/>
            <w:rPr>
              <w:rFonts w:ascii="Arial" w:eastAsia="Times New Roman" w:hAnsi="Arial" w:cs="Arial"/>
              <w:sz w:val="20"/>
              <w:szCs w:val="20"/>
            </w:rPr>
          </w:pPr>
          <w:r w:rsidRPr="00C60A59">
            <w:rPr>
              <w:rFonts w:ascii="Arial" w:hAnsi="Arial" w:cs="Arial"/>
              <w:sz w:val="20"/>
              <w:szCs w:val="20"/>
            </w:rPr>
            <w:t>If the Contractor</w:t>
          </w:r>
          <w:r w:rsidRPr="00C60A59">
            <w:rPr>
              <w:rFonts w:ascii="Arial" w:hAnsi="Arial" w:cs="Arial"/>
              <w:spacing w:val="-2"/>
              <w:sz w:val="20"/>
              <w:szCs w:val="20"/>
            </w:rPr>
            <w:t xml:space="preserve"> </w:t>
          </w:r>
          <w:r w:rsidRPr="00C60A59">
            <w:rPr>
              <w:rFonts w:ascii="Arial" w:hAnsi="Arial" w:cs="Arial"/>
              <w:sz w:val="20"/>
              <w:szCs w:val="20"/>
            </w:rPr>
            <w:t>is</w:t>
          </w:r>
          <w:r w:rsidRPr="00C60A59">
            <w:rPr>
              <w:rFonts w:ascii="Arial" w:hAnsi="Arial" w:cs="Arial"/>
              <w:spacing w:val="-2"/>
              <w:sz w:val="20"/>
              <w:szCs w:val="20"/>
            </w:rPr>
            <w:t xml:space="preserve"> </w:t>
          </w:r>
          <w:r w:rsidRPr="00C60A59">
            <w:rPr>
              <w:rFonts w:ascii="Arial" w:hAnsi="Arial" w:cs="Arial"/>
              <w:sz w:val="20"/>
              <w:szCs w:val="20"/>
            </w:rPr>
            <w:t>being</w:t>
          </w:r>
          <w:r w:rsidRPr="00C60A59">
            <w:rPr>
              <w:rFonts w:ascii="Arial" w:hAnsi="Arial" w:cs="Arial"/>
              <w:spacing w:val="-3"/>
              <w:sz w:val="20"/>
              <w:szCs w:val="20"/>
            </w:rPr>
            <w:t xml:space="preserve"> </w:t>
          </w:r>
          <w:r w:rsidRPr="00C60A59">
            <w:rPr>
              <w:rFonts w:ascii="Arial" w:hAnsi="Arial" w:cs="Arial"/>
              <w:sz w:val="20"/>
              <w:szCs w:val="20"/>
            </w:rPr>
            <w:t>paid in</w:t>
          </w:r>
          <w:r w:rsidRPr="00C60A59">
            <w:rPr>
              <w:rFonts w:ascii="Arial" w:hAnsi="Arial" w:cs="Arial"/>
              <w:spacing w:val="-3"/>
              <w:sz w:val="20"/>
              <w:szCs w:val="20"/>
            </w:rPr>
            <w:t xml:space="preserve"> </w:t>
          </w:r>
          <w:r w:rsidRPr="00C60A59">
            <w:rPr>
              <w:rFonts w:ascii="Arial" w:hAnsi="Arial" w:cs="Arial"/>
              <w:sz w:val="20"/>
              <w:szCs w:val="20"/>
            </w:rPr>
            <w:t>advance</w:t>
          </w:r>
          <w:r w:rsidRPr="00C60A59">
            <w:rPr>
              <w:rFonts w:ascii="Arial" w:hAnsi="Arial" w:cs="Arial"/>
              <w:spacing w:val="-2"/>
              <w:sz w:val="20"/>
              <w:szCs w:val="20"/>
            </w:rPr>
            <w:t xml:space="preserve"> </w:t>
          </w:r>
          <w:r w:rsidRPr="00C60A59">
            <w:rPr>
              <w:rFonts w:ascii="Arial" w:hAnsi="Arial" w:cs="Arial"/>
              <w:sz w:val="20"/>
              <w:szCs w:val="20"/>
            </w:rPr>
            <w:t>for</w:t>
          </w:r>
          <w:r w:rsidRPr="00C60A59">
            <w:rPr>
              <w:rFonts w:ascii="Arial" w:hAnsi="Arial" w:cs="Arial"/>
              <w:spacing w:val="53"/>
              <w:sz w:val="20"/>
              <w:szCs w:val="20"/>
            </w:rPr>
            <w:t xml:space="preserve"> </w:t>
          </w:r>
          <w:r w:rsidRPr="00C60A59">
            <w:rPr>
              <w:rFonts w:ascii="Arial" w:hAnsi="Arial" w:cs="Arial"/>
              <w:sz w:val="20"/>
              <w:szCs w:val="20"/>
            </w:rPr>
            <w:t xml:space="preserve">the maintenance </w:t>
          </w:r>
          <w:r w:rsidRPr="00C60A59">
            <w:rPr>
              <w:rFonts w:ascii="Arial" w:hAnsi="Arial" w:cs="Arial"/>
              <w:spacing w:val="-2"/>
              <w:sz w:val="20"/>
              <w:szCs w:val="20"/>
            </w:rPr>
            <w:t>of</w:t>
          </w:r>
          <w:r w:rsidRPr="00C60A59">
            <w:rPr>
              <w:rFonts w:ascii="Arial" w:hAnsi="Arial" w:cs="Arial"/>
              <w:sz w:val="20"/>
              <w:szCs w:val="20"/>
            </w:rPr>
            <w:t xml:space="preserve"> equipment, </w:t>
          </w:r>
          <w:proofErr w:type="gramStart"/>
          <w:r w:rsidRPr="00C60A59">
            <w:rPr>
              <w:rFonts w:ascii="Arial" w:hAnsi="Arial" w:cs="Arial"/>
              <w:sz w:val="20"/>
              <w:szCs w:val="20"/>
            </w:rPr>
            <w:t>software</w:t>
          </w:r>
          <w:proofErr w:type="gramEnd"/>
          <w:r w:rsidRPr="00C60A59">
            <w:rPr>
              <w:rFonts w:ascii="Arial" w:hAnsi="Arial" w:cs="Arial"/>
              <w:sz w:val="20"/>
              <w:szCs w:val="20"/>
            </w:rPr>
            <w:t xml:space="preserve"> or a service as a subscription, then p</w:t>
          </w:r>
          <w:r w:rsidRPr="00C60A59">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1C8DA228" w14:textId="77777777" w:rsidR="00D8135C" w:rsidRPr="00C60A59" w:rsidRDefault="00D8135C" w:rsidP="00583626">
          <w:pPr>
            <w:pStyle w:val="PSBody2"/>
            <w:rPr>
              <w:szCs w:val="20"/>
            </w:rPr>
          </w:pPr>
        </w:p>
        <w:p w14:paraId="00929BAC" w14:textId="77777777" w:rsidR="00D8135C" w:rsidRPr="00C60A59" w:rsidRDefault="00D8135C" w:rsidP="00AB784A">
          <w:pPr>
            <w:pStyle w:val="PSBody2"/>
            <w:rPr>
              <w:szCs w:val="20"/>
            </w:rPr>
          </w:pPr>
          <w:r w:rsidRPr="00C60A59">
            <w:rPr>
              <w:b/>
              <w:bCs w:val="0"/>
              <w:szCs w:val="20"/>
            </w:rPr>
            <w:t xml:space="preserve">38.  </w:t>
          </w:r>
          <w:r w:rsidRPr="00C60A59">
            <w:rPr>
              <w:b/>
              <w:bCs w:val="0"/>
              <w:szCs w:val="20"/>
            </w:rPr>
            <w:tab/>
            <w:t>Penalties/Interest/Attorney's Fees</w:t>
          </w:r>
          <w:r w:rsidRPr="00C60A59">
            <w:rPr>
              <w:szCs w:val="20"/>
            </w:rPr>
            <w:t xml:space="preserve">.  </w:t>
          </w:r>
        </w:p>
        <w:p w14:paraId="136ABF5F" w14:textId="77777777" w:rsidR="00D8135C" w:rsidRPr="00C60A59" w:rsidRDefault="00D8135C" w:rsidP="00AB784A">
          <w:pPr>
            <w:pStyle w:val="PSBody2"/>
            <w:rPr>
              <w:szCs w:val="20"/>
            </w:rPr>
          </w:pPr>
        </w:p>
        <w:p w14:paraId="013C6799" w14:textId="77777777" w:rsidR="00D8135C" w:rsidRPr="00C60A59" w:rsidRDefault="00D8135C" w:rsidP="00AB784A">
          <w:pPr>
            <w:pStyle w:val="PSBody2"/>
            <w:rPr>
              <w:szCs w:val="20"/>
            </w:rPr>
          </w:pPr>
          <w:r w:rsidRPr="00C60A59">
            <w:rPr>
              <w:szCs w:val="20"/>
            </w:rPr>
            <w:t xml:space="preserve">The State will in good faith perform its required obligations hereunder and does not agree to pay any penalties, liquidated damages, </w:t>
          </w:r>
          <w:proofErr w:type="gramStart"/>
          <w:r w:rsidRPr="00C60A59">
            <w:rPr>
              <w:szCs w:val="20"/>
            </w:rPr>
            <w:t>interest</w:t>
          </w:r>
          <w:proofErr w:type="gramEnd"/>
          <w:r w:rsidRPr="00C60A59">
            <w:rPr>
              <w:szCs w:val="20"/>
            </w:rPr>
            <w:t xml:space="preserve"> or attorney's fees, except as permitted by Indiana law, in part, IC § 5-17-5, IC § 34-54-8, IC § 34-13-1 and IC § 34-52-2.</w:t>
          </w:r>
        </w:p>
        <w:p w14:paraId="055F0D86" w14:textId="77777777" w:rsidR="00D8135C" w:rsidRPr="00C60A59" w:rsidRDefault="00D8135C" w:rsidP="00AB784A">
          <w:pPr>
            <w:pStyle w:val="PSBody2"/>
            <w:rPr>
              <w:szCs w:val="20"/>
            </w:rPr>
          </w:pPr>
        </w:p>
        <w:p w14:paraId="2A967A9A" w14:textId="77777777" w:rsidR="00D8135C" w:rsidRPr="00C60A59" w:rsidRDefault="00D8135C" w:rsidP="00AB784A">
          <w:pPr>
            <w:pStyle w:val="PSBody2"/>
            <w:rPr>
              <w:szCs w:val="20"/>
            </w:rPr>
          </w:pPr>
          <w:r w:rsidRPr="00C60A59">
            <w:rPr>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69EA3404" w14:textId="77777777" w:rsidR="00D8135C" w:rsidRPr="00C60A59" w:rsidRDefault="00D8135C" w:rsidP="00583626">
          <w:pPr>
            <w:pStyle w:val="PSBody2"/>
            <w:rPr>
              <w:szCs w:val="20"/>
            </w:rPr>
          </w:pPr>
        </w:p>
        <w:p w14:paraId="58DA59FD" w14:textId="77777777" w:rsidR="00D8135C" w:rsidRPr="00C60A59" w:rsidRDefault="00D8135C" w:rsidP="00583626">
          <w:pPr>
            <w:pStyle w:val="PSBody2"/>
            <w:rPr>
              <w:szCs w:val="20"/>
            </w:rPr>
          </w:pPr>
          <w:r w:rsidRPr="00C60A59">
            <w:rPr>
              <w:b/>
              <w:bCs w:val="0"/>
              <w:szCs w:val="20"/>
            </w:rPr>
            <w:t xml:space="preserve">39.  </w:t>
          </w:r>
          <w:r w:rsidRPr="00C60A59">
            <w:rPr>
              <w:b/>
              <w:bCs w:val="0"/>
              <w:szCs w:val="20"/>
            </w:rPr>
            <w:tab/>
            <w:t>Progress Reports</w:t>
          </w:r>
          <w:r w:rsidRPr="00C60A59">
            <w:rPr>
              <w:szCs w:val="20"/>
            </w:rPr>
            <w:t xml:space="preserve">. </w:t>
          </w:r>
        </w:p>
        <w:p w14:paraId="4BBB2543" w14:textId="77777777" w:rsidR="00D8135C" w:rsidRPr="00C60A59" w:rsidRDefault="00D8135C" w:rsidP="00583626">
          <w:pPr>
            <w:pStyle w:val="PSBody2"/>
            <w:rPr>
              <w:szCs w:val="20"/>
            </w:rPr>
          </w:pPr>
        </w:p>
        <w:p w14:paraId="659159D3" w14:textId="77777777" w:rsidR="00D8135C" w:rsidRPr="00C60A59" w:rsidRDefault="00D8135C" w:rsidP="00AB784A">
          <w:pPr>
            <w:pStyle w:val="PSBody2"/>
            <w:rPr>
              <w:szCs w:val="20"/>
            </w:rPr>
          </w:pPr>
          <w:r w:rsidRPr="00C60A59">
            <w:rPr>
              <w:szCs w:val="20"/>
            </w:rPr>
            <w:t>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42FCF5E" w14:textId="77777777" w:rsidR="00D8135C" w:rsidRPr="00C60A59" w:rsidRDefault="00D8135C" w:rsidP="00AB784A">
          <w:pPr>
            <w:pStyle w:val="PSBody2"/>
            <w:rPr>
              <w:szCs w:val="20"/>
            </w:rPr>
          </w:pPr>
        </w:p>
        <w:p w14:paraId="09330937" w14:textId="77777777" w:rsidR="00D8135C" w:rsidRPr="00C60A59" w:rsidRDefault="00D8135C" w:rsidP="00AB784A">
          <w:pPr>
            <w:pStyle w:val="PSBody2"/>
            <w:rPr>
              <w:szCs w:val="20"/>
            </w:rPr>
          </w:pPr>
          <w:r w:rsidRPr="00C60A59">
            <w:rPr>
              <w:b/>
              <w:bCs w:val="0"/>
              <w:szCs w:val="20"/>
            </w:rPr>
            <w:t xml:space="preserve">40.  </w:t>
          </w:r>
          <w:r w:rsidRPr="00C60A59">
            <w:rPr>
              <w:b/>
              <w:bCs w:val="0"/>
              <w:szCs w:val="20"/>
            </w:rPr>
            <w:tab/>
            <w:t>Public Record</w:t>
          </w:r>
          <w:r w:rsidRPr="00C60A59">
            <w:rPr>
              <w:szCs w:val="20"/>
            </w:rPr>
            <w:t>.</w:t>
          </w:r>
        </w:p>
        <w:p w14:paraId="05F54213" w14:textId="77777777" w:rsidR="00D8135C" w:rsidRPr="00C60A59" w:rsidRDefault="00D8135C" w:rsidP="00AB784A">
          <w:pPr>
            <w:pStyle w:val="PSBody2"/>
            <w:rPr>
              <w:szCs w:val="20"/>
            </w:rPr>
          </w:pPr>
        </w:p>
        <w:p w14:paraId="37F47FEB" w14:textId="77777777" w:rsidR="00AA2746" w:rsidRPr="00C60A59" w:rsidRDefault="00AA2746" w:rsidP="00AA2746">
          <w:pPr>
            <w:pStyle w:val="NoSpacing"/>
            <w:rPr>
              <w:rFonts w:ascii="Arial" w:hAnsi="Arial" w:cs="Arial"/>
              <w:sz w:val="20"/>
              <w:szCs w:val="20"/>
            </w:rPr>
          </w:pPr>
          <w:r w:rsidRPr="00C60A59">
            <w:rPr>
              <w:rFonts w:ascii="Arial" w:hAnsi="Arial" w:cs="Arial"/>
              <w:sz w:val="20"/>
              <w:szCs w:val="20"/>
            </w:rPr>
            <w:t>The</w:t>
          </w:r>
          <w:r w:rsidRPr="00C60A59">
            <w:rPr>
              <w:rFonts w:ascii="Arial" w:hAnsi="Arial" w:cs="Arial"/>
              <w:spacing w:val="-2"/>
              <w:sz w:val="20"/>
              <w:szCs w:val="20"/>
            </w:rPr>
            <w:t xml:space="preserve"> </w:t>
          </w:r>
          <w:r w:rsidRPr="00C60A59">
            <w:rPr>
              <w:rFonts w:ascii="Arial" w:hAnsi="Arial" w:cs="Arial"/>
              <w:sz w:val="20"/>
              <w:szCs w:val="20"/>
            </w:rPr>
            <w:t>Contractor acknowledges that</w:t>
          </w:r>
          <w:r w:rsidRPr="00C60A59">
            <w:rPr>
              <w:rFonts w:ascii="Arial" w:hAnsi="Arial" w:cs="Arial"/>
              <w:spacing w:val="-2"/>
              <w:sz w:val="20"/>
              <w:szCs w:val="20"/>
            </w:rPr>
            <w:t xml:space="preserve"> </w:t>
          </w:r>
          <w:r w:rsidRPr="00C60A59">
            <w:rPr>
              <w:rFonts w:ascii="Arial" w:hAnsi="Arial" w:cs="Arial"/>
              <w:sz w:val="20"/>
              <w:szCs w:val="20"/>
            </w:rPr>
            <w:t xml:space="preserve">the State </w:t>
          </w:r>
          <w:r w:rsidRPr="00C60A59">
            <w:rPr>
              <w:rFonts w:ascii="Arial" w:hAnsi="Arial" w:cs="Arial"/>
              <w:spacing w:val="-2"/>
              <w:sz w:val="20"/>
              <w:szCs w:val="20"/>
            </w:rPr>
            <w:t>will</w:t>
          </w:r>
          <w:r w:rsidRPr="00C60A59">
            <w:rPr>
              <w:rFonts w:ascii="Arial" w:hAnsi="Arial" w:cs="Arial"/>
              <w:spacing w:val="1"/>
              <w:sz w:val="20"/>
              <w:szCs w:val="20"/>
            </w:rPr>
            <w:t xml:space="preserve"> </w:t>
          </w:r>
          <w:r w:rsidRPr="00C60A59">
            <w:rPr>
              <w:rFonts w:ascii="Arial" w:hAnsi="Arial" w:cs="Arial"/>
              <w:sz w:val="20"/>
              <w:szCs w:val="20"/>
            </w:rPr>
            <w:t>not</w:t>
          </w:r>
          <w:r w:rsidRPr="00C60A59">
            <w:rPr>
              <w:rFonts w:ascii="Arial" w:hAnsi="Arial" w:cs="Arial"/>
              <w:spacing w:val="1"/>
              <w:sz w:val="20"/>
              <w:szCs w:val="20"/>
            </w:rPr>
            <w:t xml:space="preserve"> </w:t>
          </w:r>
          <w:r w:rsidRPr="00C60A59">
            <w:rPr>
              <w:rFonts w:ascii="Arial" w:hAnsi="Arial" w:cs="Arial"/>
              <w:sz w:val="20"/>
              <w:szCs w:val="20"/>
            </w:rPr>
            <w:t>treat</w:t>
          </w:r>
          <w:r w:rsidRPr="00C60A59">
            <w:rPr>
              <w:rFonts w:ascii="Arial" w:hAnsi="Arial" w:cs="Arial"/>
              <w:spacing w:val="1"/>
              <w:sz w:val="20"/>
              <w:szCs w:val="20"/>
            </w:rPr>
            <w:t xml:space="preserve"> </w:t>
          </w:r>
          <w:r w:rsidRPr="00C60A59">
            <w:rPr>
              <w:rFonts w:ascii="Arial" w:hAnsi="Arial" w:cs="Arial"/>
              <w:sz w:val="20"/>
              <w:szCs w:val="20"/>
            </w:rPr>
            <w:t>this</w:t>
          </w:r>
          <w:r w:rsidRPr="00C60A59">
            <w:rPr>
              <w:rFonts w:ascii="Arial" w:hAnsi="Arial" w:cs="Arial"/>
              <w:spacing w:val="-2"/>
              <w:sz w:val="20"/>
              <w:szCs w:val="20"/>
            </w:rPr>
            <w:t xml:space="preserve"> </w:t>
          </w:r>
          <w:r w:rsidRPr="00C60A59">
            <w:rPr>
              <w:rFonts w:ascii="Arial" w:hAnsi="Arial" w:cs="Arial"/>
              <w:sz w:val="20"/>
              <w:szCs w:val="20"/>
            </w:rPr>
            <w:t>Contract</w:t>
          </w:r>
          <w:r w:rsidRPr="00C60A59">
            <w:rPr>
              <w:rFonts w:ascii="Arial" w:hAnsi="Arial" w:cs="Arial"/>
              <w:spacing w:val="1"/>
              <w:sz w:val="20"/>
              <w:szCs w:val="20"/>
            </w:rPr>
            <w:t xml:space="preserve"> </w:t>
          </w:r>
          <w:r w:rsidRPr="00C60A59">
            <w:rPr>
              <w:rFonts w:ascii="Arial" w:hAnsi="Arial" w:cs="Arial"/>
              <w:sz w:val="20"/>
              <w:szCs w:val="20"/>
            </w:rPr>
            <w:t>as containing</w:t>
          </w:r>
          <w:r w:rsidRPr="00C60A59">
            <w:rPr>
              <w:rFonts w:ascii="Arial" w:hAnsi="Arial" w:cs="Arial"/>
              <w:spacing w:val="-3"/>
              <w:sz w:val="20"/>
              <w:szCs w:val="20"/>
            </w:rPr>
            <w:t xml:space="preserve"> </w:t>
          </w:r>
          <w:r w:rsidRPr="00C60A59">
            <w:rPr>
              <w:rFonts w:ascii="Arial" w:hAnsi="Arial" w:cs="Arial"/>
              <w:sz w:val="20"/>
              <w:szCs w:val="20"/>
            </w:rPr>
            <w:t>confidential</w:t>
          </w:r>
          <w:r w:rsidRPr="00C60A59">
            <w:rPr>
              <w:rFonts w:ascii="Arial" w:hAnsi="Arial" w:cs="Arial"/>
              <w:spacing w:val="53"/>
              <w:sz w:val="20"/>
              <w:szCs w:val="20"/>
            </w:rPr>
            <w:t xml:space="preserve"> </w:t>
          </w:r>
          <w:r w:rsidRPr="00C60A59">
            <w:rPr>
              <w:rFonts w:ascii="Arial" w:hAnsi="Arial" w:cs="Arial"/>
              <w:sz w:val="20"/>
              <w:szCs w:val="20"/>
            </w:rPr>
            <w:t>information</w:t>
          </w:r>
          <w:r w:rsidRPr="00C60A59">
            <w:rPr>
              <w:rFonts w:ascii="Arial" w:hAnsi="Arial" w:cs="Arial"/>
              <w:spacing w:val="-3"/>
              <w:sz w:val="20"/>
              <w:szCs w:val="20"/>
            </w:rPr>
            <w:t xml:space="preserve"> </w:t>
          </w:r>
          <w:r w:rsidRPr="00C60A59">
            <w:rPr>
              <w:rFonts w:ascii="Arial" w:hAnsi="Arial" w:cs="Arial"/>
              <w:sz w:val="20"/>
              <w:szCs w:val="20"/>
            </w:rPr>
            <w:t>and the State will</w:t>
          </w:r>
          <w:r w:rsidRPr="00C60A59">
            <w:rPr>
              <w:rFonts w:ascii="Arial" w:hAnsi="Arial" w:cs="Arial"/>
              <w:spacing w:val="-2"/>
              <w:sz w:val="20"/>
              <w:szCs w:val="20"/>
            </w:rPr>
            <w:t xml:space="preserve"> </w:t>
          </w:r>
          <w:r w:rsidRPr="00C60A59">
            <w:rPr>
              <w:rFonts w:ascii="Arial" w:hAnsi="Arial" w:cs="Arial"/>
              <w:sz w:val="20"/>
              <w:szCs w:val="20"/>
            </w:rPr>
            <w:t>post</w:t>
          </w:r>
          <w:r w:rsidRPr="00C60A59">
            <w:rPr>
              <w:rFonts w:ascii="Arial" w:hAnsi="Arial" w:cs="Arial"/>
              <w:spacing w:val="1"/>
              <w:sz w:val="20"/>
              <w:szCs w:val="20"/>
            </w:rPr>
            <w:t xml:space="preserve"> </w:t>
          </w:r>
          <w:r w:rsidRPr="00C60A59">
            <w:rPr>
              <w:rFonts w:ascii="Arial" w:hAnsi="Arial" w:cs="Arial"/>
              <w:sz w:val="20"/>
              <w:szCs w:val="20"/>
            </w:rPr>
            <w:t>this Contract</w:t>
          </w:r>
          <w:r w:rsidRPr="00C60A59">
            <w:rPr>
              <w:rFonts w:ascii="Arial" w:hAnsi="Arial" w:cs="Arial"/>
              <w:spacing w:val="-2"/>
              <w:sz w:val="20"/>
              <w:szCs w:val="20"/>
            </w:rPr>
            <w:t xml:space="preserve"> </w:t>
          </w:r>
          <w:r w:rsidRPr="00C60A59">
            <w:rPr>
              <w:rFonts w:ascii="Arial" w:hAnsi="Arial" w:cs="Arial"/>
              <w:sz w:val="20"/>
              <w:szCs w:val="20"/>
            </w:rPr>
            <w:t>on the transparency portal as required</w:t>
          </w:r>
          <w:r w:rsidRPr="00C60A59">
            <w:rPr>
              <w:rFonts w:ascii="Arial" w:hAnsi="Arial" w:cs="Arial"/>
              <w:spacing w:val="-2"/>
              <w:sz w:val="20"/>
              <w:szCs w:val="20"/>
            </w:rPr>
            <w:t xml:space="preserve"> </w:t>
          </w:r>
          <w:r w:rsidRPr="00C60A59">
            <w:rPr>
              <w:rFonts w:ascii="Arial" w:hAnsi="Arial" w:cs="Arial"/>
              <w:sz w:val="20"/>
              <w:szCs w:val="20"/>
            </w:rPr>
            <w:t>by Executive Order 05-07 and</w:t>
          </w:r>
          <w:r w:rsidRPr="00C60A59">
            <w:rPr>
              <w:rFonts w:ascii="Arial" w:hAnsi="Arial" w:cs="Arial"/>
              <w:spacing w:val="-3"/>
              <w:sz w:val="20"/>
              <w:szCs w:val="20"/>
            </w:rPr>
            <w:t xml:space="preserve"> IC § 5-14-3.5-2. </w:t>
          </w:r>
          <w:r w:rsidRPr="00C60A59">
            <w:rPr>
              <w:rFonts w:ascii="Arial" w:hAnsi="Arial" w:cs="Arial"/>
              <w:sz w:val="20"/>
              <w:szCs w:val="20"/>
            </w:rPr>
            <w:t xml:space="preserve"> Use by</w:t>
          </w:r>
          <w:r w:rsidRPr="00C60A59">
            <w:rPr>
              <w:rFonts w:ascii="Arial" w:hAnsi="Arial" w:cs="Arial"/>
              <w:spacing w:val="-3"/>
              <w:sz w:val="20"/>
              <w:szCs w:val="20"/>
            </w:rPr>
            <w:t xml:space="preserve"> </w:t>
          </w:r>
          <w:r w:rsidRPr="00C60A59">
            <w:rPr>
              <w:rFonts w:ascii="Arial" w:hAnsi="Arial" w:cs="Arial"/>
              <w:sz w:val="20"/>
              <w:szCs w:val="20"/>
            </w:rPr>
            <w:t>the</w:t>
          </w:r>
          <w:r w:rsidRPr="00C60A59">
            <w:rPr>
              <w:rFonts w:ascii="Arial" w:hAnsi="Arial" w:cs="Arial"/>
              <w:spacing w:val="55"/>
              <w:sz w:val="20"/>
              <w:szCs w:val="20"/>
            </w:rPr>
            <w:t xml:space="preserve"> </w:t>
          </w:r>
          <w:r w:rsidRPr="00C60A59">
            <w:rPr>
              <w:rFonts w:ascii="Arial" w:hAnsi="Arial" w:cs="Arial"/>
              <w:sz w:val="20"/>
              <w:szCs w:val="20"/>
            </w:rPr>
            <w:t>public of the information contained</w:t>
          </w:r>
          <w:r w:rsidRPr="00C60A59">
            <w:rPr>
              <w:rFonts w:ascii="Arial" w:hAnsi="Arial" w:cs="Arial"/>
              <w:spacing w:val="-2"/>
              <w:sz w:val="20"/>
              <w:szCs w:val="20"/>
            </w:rPr>
            <w:t xml:space="preserve"> </w:t>
          </w:r>
          <w:r w:rsidRPr="00C60A59">
            <w:rPr>
              <w:rFonts w:ascii="Arial" w:hAnsi="Arial" w:cs="Arial"/>
              <w:sz w:val="20"/>
              <w:szCs w:val="20"/>
            </w:rPr>
            <w:t>in</w:t>
          </w:r>
          <w:r w:rsidRPr="00C60A59">
            <w:rPr>
              <w:rFonts w:ascii="Arial" w:hAnsi="Arial" w:cs="Arial"/>
              <w:spacing w:val="-3"/>
              <w:sz w:val="20"/>
              <w:szCs w:val="20"/>
            </w:rPr>
            <w:t xml:space="preserve"> </w:t>
          </w:r>
          <w:r w:rsidRPr="00C60A59">
            <w:rPr>
              <w:rFonts w:ascii="Arial" w:hAnsi="Arial" w:cs="Arial"/>
              <w:sz w:val="20"/>
              <w:szCs w:val="20"/>
            </w:rPr>
            <w:t>this Contract</w:t>
          </w:r>
          <w:r w:rsidRPr="00C60A59">
            <w:rPr>
              <w:rFonts w:ascii="Arial" w:hAnsi="Arial" w:cs="Arial"/>
              <w:spacing w:val="-2"/>
              <w:sz w:val="20"/>
              <w:szCs w:val="20"/>
            </w:rPr>
            <w:t xml:space="preserve"> </w:t>
          </w:r>
          <w:r w:rsidRPr="00C60A59">
            <w:rPr>
              <w:rFonts w:ascii="Arial" w:hAnsi="Arial" w:cs="Arial"/>
              <w:sz w:val="20"/>
              <w:szCs w:val="20"/>
            </w:rPr>
            <w:t>shall</w:t>
          </w:r>
          <w:r w:rsidRPr="00C60A59">
            <w:rPr>
              <w:rFonts w:ascii="Arial" w:hAnsi="Arial" w:cs="Arial"/>
              <w:spacing w:val="-2"/>
              <w:sz w:val="20"/>
              <w:szCs w:val="20"/>
            </w:rPr>
            <w:t xml:space="preserve"> </w:t>
          </w:r>
          <w:r w:rsidRPr="00C60A59">
            <w:rPr>
              <w:rFonts w:ascii="Arial" w:hAnsi="Arial" w:cs="Arial"/>
              <w:sz w:val="20"/>
              <w:szCs w:val="20"/>
            </w:rPr>
            <w:t>not</w:t>
          </w:r>
          <w:r w:rsidRPr="00C60A59">
            <w:rPr>
              <w:rFonts w:ascii="Arial" w:hAnsi="Arial" w:cs="Arial"/>
              <w:spacing w:val="-2"/>
              <w:sz w:val="20"/>
              <w:szCs w:val="20"/>
            </w:rPr>
            <w:t xml:space="preserve"> </w:t>
          </w:r>
          <w:r w:rsidRPr="00C60A59">
            <w:rPr>
              <w:rFonts w:ascii="Arial" w:hAnsi="Arial" w:cs="Arial"/>
              <w:sz w:val="20"/>
              <w:szCs w:val="20"/>
            </w:rPr>
            <w:t>be considered an</w:t>
          </w:r>
          <w:r w:rsidRPr="00C60A59">
            <w:rPr>
              <w:rFonts w:ascii="Arial" w:hAnsi="Arial" w:cs="Arial"/>
              <w:spacing w:val="-3"/>
              <w:sz w:val="20"/>
              <w:szCs w:val="20"/>
            </w:rPr>
            <w:t xml:space="preserve"> </w:t>
          </w:r>
          <w:r w:rsidRPr="00C60A59">
            <w:rPr>
              <w:rFonts w:ascii="Arial" w:hAnsi="Arial" w:cs="Arial"/>
              <w:sz w:val="20"/>
              <w:szCs w:val="20"/>
            </w:rPr>
            <w:t>act</w:t>
          </w:r>
          <w:r w:rsidRPr="00C60A59">
            <w:rPr>
              <w:rFonts w:ascii="Arial" w:hAnsi="Arial" w:cs="Arial"/>
              <w:spacing w:val="-2"/>
              <w:sz w:val="20"/>
              <w:szCs w:val="20"/>
            </w:rPr>
            <w:t xml:space="preserve"> </w:t>
          </w:r>
          <w:r w:rsidRPr="00C60A59">
            <w:rPr>
              <w:rFonts w:ascii="Arial" w:hAnsi="Arial" w:cs="Arial"/>
              <w:sz w:val="20"/>
              <w:szCs w:val="20"/>
            </w:rPr>
            <w:t>of the State.</w:t>
          </w:r>
        </w:p>
        <w:p w14:paraId="3B7DCCCA" w14:textId="77777777" w:rsidR="00D8135C" w:rsidRPr="00C60A59" w:rsidRDefault="00D8135C" w:rsidP="00AB784A">
          <w:pPr>
            <w:pStyle w:val="PSBody2"/>
            <w:rPr>
              <w:szCs w:val="20"/>
            </w:rPr>
          </w:pPr>
        </w:p>
        <w:p w14:paraId="64264350" w14:textId="7A9A16C9" w:rsidR="00D8135C" w:rsidRPr="00C60A59" w:rsidRDefault="00D8135C" w:rsidP="00583626">
          <w:pPr>
            <w:pStyle w:val="PSBody2"/>
            <w:rPr>
              <w:szCs w:val="20"/>
            </w:rPr>
          </w:pPr>
          <w:r w:rsidRPr="00C60A59">
            <w:rPr>
              <w:b/>
              <w:bCs w:val="0"/>
              <w:szCs w:val="20"/>
            </w:rPr>
            <w:t xml:space="preserve">41.  </w:t>
          </w:r>
          <w:r w:rsidRPr="00C60A59">
            <w:rPr>
              <w:b/>
              <w:bCs w:val="0"/>
              <w:szCs w:val="20"/>
            </w:rPr>
            <w:tab/>
            <w:t>Renewal Option</w:t>
          </w:r>
          <w:r w:rsidRPr="00C60A59">
            <w:rPr>
              <w:szCs w:val="20"/>
            </w:rPr>
            <w:t xml:space="preserve">. </w:t>
          </w:r>
        </w:p>
        <w:p w14:paraId="2AF13D6A" w14:textId="77777777" w:rsidR="00D8135C" w:rsidRPr="00C60A59" w:rsidRDefault="00D8135C" w:rsidP="00583626">
          <w:pPr>
            <w:pStyle w:val="PSBody2"/>
            <w:rPr>
              <w:szCs w:val="20"/>
            </w:rPr>
          </w:pPr>
        </w:p>
        <w:p w14:paraId="095DC19E" w14:textId="51C24E65" w:rsidR="00D8135C" w:rsidRPr="00C60A59" w:rsidRDefault="002E3149" w:rsidP="00AB784A">
          <w:pPr>
            <w:pStyle w:val="PSBody2"/>
            <w:rPr>
              <w:szCs w:val="20"/>
            </w:rPr>
          </w:pPr>
          <w:r w:rsidRPr="00C60A59">
            <w:rPr>
              <w:szCs w:val="20"/>
            </w:rPr>
            <w:t>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778F7692" w14:textId="77777777" w:rsidR="00F8384D" w:rsidRPr="00C60A59" w:rsidRDefault="00F8384D" w:rsidP="00AB784A">
          <w:pPr>
            <w:pStyle w:val="PSBody2"/>
            <w:rPr>
              <w:szCs w:val="20"/>
            </w:rPr>
          </w:pPr>
        </w:p>
        <w:p w14:paraId="6CD97315" w14:textId="30CE5B40" w:rsidR="00D8135C" w:rsidRPr="00C60A59" w:rsidRDefault="00D8135C" w:rsidP="00AB784A">
          <w:pPr>
            <w:pStyle w:val="PSBody2"/>
            <w:rPr>
              <w:szCs w:val="20"/>
            </w:rPr>
          </w:pPr>
          <w:r w:rsidRPr="00C60A59">
            <w:rPr>
              <w:b/>
              <w:bCs w:val="0"/>
              <w:szCs w:val="20"/>
            </w:rPr>
            <w:t xml:space="preserve">42.  </w:t>
          </w:r>
          <w:r w:rsidRPr="00C60A59">
            <w:rPr>
              <w:b/>
              <w:bCs w:val="0"/>
              <w:szCs w:val="20"/>
            </w:rPr>
            <w:tab/>
            <w:t>Severability</w:t>
          </w:r>
          <w:r w:rsidRPr="00C60A59">
            <w:rPr>
              <w:szCs w:val="20"/>
            </w:rPr>
            <w:t xml:space="preserve">.  </w:t>
          </w:r>
        </w:p>
        <w:p w14:paraId="6D20DEAB" w14:textId="77777777" w:rsidR="00D8135C" w:rsidRPr="00C60A59" w:rsidRDefault="00D8135C" w:rsidP="00AB784A">
          <w:pPr>
            <w:pStyle w:val="PSBody2"/>
            <w:rPr>
              <w:szCs w:val="20"/>
            </w:rPr>
          </w:pPr>
        </w:p>
        <w:p w14:paraId="457C5398" w14:textId="02E9C244" w:rsidR="00D8135C" w:rsidRPr="00C60A59" w:rsidRDefault="0049273A" w:rsidP="00AB784A">
          <w:pPr>
            <w:pStyle w:val="PSBody2"/>
            <w:rPr>
              <w:szCs w:val="20"/>
            </w:rPr>
          </w:pPr>
          <w:r w:rsidRPr="00C60A59">
            <w:rPr>
              <w:szCs w:val="20"/>
            </w:rPr>
            <w:t xml:space="preserve">The invalidity of any section, subsection, </w:t>
          </w:r>
          <w:proofErr w:type="gramStart"/>
          <w:r w:rsidRPr="00C60A59">
            <w:rPr>
              <w:szCs w:val="20"/>
            </w:rPr>
            <w:t>clause</w:t>
          </w:r>
          <w:proofErr w:type="gramEnd"/>
          <w:r w:rsidRPr="00C60A59">
            <w:rPr>
              <w:szCs w:val="20"/>
            </w:rPr>
            <w:t xml:space="preserve"> or provision of this Contract shall not affect the validity of the remaining sections, subsections, clauses or provisions of this Contract.</w:t>
          </w:r>
        </w:p>
        <w:p w14:paraId="44B9AA57" w14:textId="77777777" w:rsidR="00F8384D" w:rsidRPr="00C60A59" w:rsidRDefault="00F8384D" w:rsidP="00AB784A">
          <w:pPr>
            <w:pStyle w:val="PSBody2"/>
            <w:rPr>
              <w:szCs w:val="20"/>
            </w:rPr>
          </w:pPr>
        </w:p>
        <w:p w14:paraId="4D9FC117" w14:textId="1EA1EACE" w:rsidR="00D8135C" w:rsidRPr="00C60A59" w:rsidRDefault="00D8135C" w:rsidP="00AB784A">
          <w:pPr>
            <w:pStyle w:val="PSBody2"/>
            <w:rPr>
              <w:szCs w:val="20"/>
            </w:rPr>
          </w:pPr>
          <w:r w:rsidRPr="00C60A59">
            <w:rPr>
              <w:szCs w:val="20"/>
            </w:rPr>
            <w:t>4</w:t>
          </w:r>
          <w:r w:rsidRPr="00C60A59">
            <w:rPr>
              <w:b/>
              <w:bCs w:val="0"/>
              <w:szCs w:val="20"/>
            </w:rPr>
            <w:t xml:space="preserve">3.  </w:t>
          </w:r>
          <w:r w:rsidRPr="00C60A59">
            <w:rPr>
              <w:b/>
              <w:bCs w:val="0"/>
              <w:szCs w:val="20"/>
            </w:rPr>
            <w:tab/>
            <w:t>Substantial Performance</w:t>
          </w:r>
          <w:r w:rsidRPr="00C60A59">
            <w:rPr>
              <w:szCs w:val="20"/>
            </w:rPr>
            <w:t xml:space="preserve">.  </w:t>
          </w:r>
        </w:p>
        <w:p w14:paraId="04BF6527" w14:textId="77777777" w:rsidR="00D8135C" w:rsidRPr="00C60A59" w:rsidRDefault="00D8135C" w:rsidP="00AB784A">
          <w:pPr>
            <w:pStyle w:val="PSBody2"/>
            <w:rPr>
              <w:szCs w:val="20"/>
            </w:rPr>
          </w:pPr>
        </w:p>
        <w:p w14:paraId="436D5AB7" w14:textId="37FFBE08" w:rsidR="00AB655D" w:rsidRPr="00C60A59" w:rsidRDefault="00AB655D" w:rsidP="00AB655D">
          <w:pPr>
            <w:rPr>
              <w:rFonts w:eastAsia="Times New Roman" w:cs="Arial"/>
              <w:sz w:val="20"/>
              <w:szCs w:val="20"/>
            </w:rPr>
          </w:pPr>
          <w:r w:rsidRPr="00C60A59">
            <w:rPr>
              <w:rFonts w:eastAsia="Times New Roman" w:cs="Arial"/>
              <w:sz w:val="20"/>
              <w:szCs w:val="20"/>
            </w:rPr>
            <w:t>This Contract shall be deemed to be substantially performed only when fully performed according to its terms and conditions and any written amendments or supplements.</w:t>
          </w:r>
        </w:p>
        <w:p w14:paraId="3D983BD2" w14:textId="553E03B5" w:rsidR="00D8135C" w:rsidRPr="00C60A59" w:rsidRDefault="00D8135C" w:rsidP="00AB784A">
          <w:pPr>
            <w:pStyle w:val="PSBody2"/>
            <w:rPr>
              <w:szCs w:val="20"/>
            </w:rPr>
          </w:pPr>
        </w:p>
        <w:p w14:paraId="52366EA0" w14:textId="77777777" w:rsidR="00D8135C" w:rsidRPr="00C60A59" w:rsidRDefault="00D8135C" w:rsidP="00AB784A">
          <w:pPr>
            <w:pStyle w:val="PSBody2"/>
            <w:rPr>
              <w:szCs w:val="20"/>
            </w:rPr>
          </w:pPr>
          <w:r w:rsidRPr="00C60A59">
            <w:rPr>
              <w:b/>
              <w:bCs w:val="0"/>
              <w:szCs w:val="20"/>
            </w:rPr>
            <w:t xml:space="preserve">44.  </w:t>
          </w:r>
          <w:r w:rsidRPr="00C60A59">
            <w:rPr>
              <w:b/>
              <w:bCs w:val="0"/>
              <w:szCs w:val="20"/>
            </w:rPr>
            <w:tab/>
            <w:t>Taxes</w:t>
          </w:r>
          <w:r w:rsidRPr="00C60A59">
            <w:rPr>
              <w:szCs w:val="20"/>
            </w:rPr>
            <w:t xml:space="preserve">.  </w:t>
          </w:r>
        </w:p>
        <w:p w14:paraId="0D3EE099" w14:textId="77777777" w:rsidR="00D8135C" w:rsidRPr="00C60A59" w:rsidRDefault="00D8135C" w:rsidP="00AB784A">
          <w:pPr>
            <w:pStyle w:val="PSBody2"/>
            <w:rPr>
              <w:szCs w:val="20"/>
            </w:rPr>
          </w:pPr>
        </w:p>
        <w:p w14:paraId="4286457C" w14:textId="77777777" w:rsidR="00FA01AB" w:rsidRPr="00C60A59" w:rsidRDefault="00FA01AB" w:rsidP="00FA01AB">
          <w:pPr>
            <w:rPr>
              <w:rFonts w:eastAsia="Times New Roman" w:cs="Arial"/>
              <w:sz w:val="20"/>
              <w:szCs w:val="20"/>
            </w:rPr>
          </w:pPr>
          <w:r w:rsidRPr="00C60A59">
            <w:rPr>
              <w:rFonts w:eastAsia="Times New Roman" w:cs="Arial"/>
              <w:sz w:val="20"/>
              <w:szCs w:val="20"/>
            </w:rPr>
            <w:t xml:space="preserve">The State is exempt from most state and local taxes and many federal taxes. The State will not be responsible for any taxes levied on the Contractor </w:t>
          </w:r>
          <w:proofErr w:type="gramStart"/>
          <w:r w:rsidRPr="00C60A59">
            <w:rPr>
              <w:rFonts w:eastAsia="Times New Roman" w:cs="Arial"/>
              <w:sz w:val="20"/>
              <w:szCs w:val="20"/>
            </w:rPr>
            <w:t>as a result of</w:t>
          </w:r>
          <w:proofErr w:type="gramEnd"/>
          <w:r w:rsidRPr="00C60A59">
            <w:rPr>
              <w:rFonts w:eastAsia="Times New Roman" w:cs="Arial"/>
              <w:sz w:val="20"/>
              <w:szCs w:val="20"/>
            </w:rPr>
            <w:t xml:space="preserve"> this Contract.</w:t>
          </w:r>
        </w:p>
        <w:p w14:paraId="309665CA" w14:textId="77777777" w:rsidR="00D8135C" w:rsidRPr="00C60A59" w:rsidRDefault="00D8135C" w:rsidP="00AB784A">
          <w:pPr>
            <w:pStyle w:val="PSBody2"/>
            <w:rPr>
              <w:szCs w:val="20"/>
            </w:rPr>
          </w:pPr>
        </w:p>
        <w:p w14:paraId="14CBC2AA" w14:textId="77777777" w:rsidR="00D8135C" w:rsidRPr="00C60A59" w:rsidRDefault="00D8135C" w:rsidP="00583626">
          <w:pPr>
            <w:pStyle w:val="PSBody2"/>
            <w:rPr>
              <w:szCs w:val="20"/>
            </w:rPr>
          </w:pPr>
          <w:r w:rsidRPr="00C60A59">
            <w:rPr>
              <w:b/>
              <w:bCs w:val="0"/>
              <w:szCs w:val="20"/>
            </w:rPr>
            <w:t xml:space="preserve">45. </w:t>
          </w:r>
          <w:r w:rsidRPr="00C60A59">
            <w:rPr>
              <w:b/>
              <w:bCs w:val="0"/>
              <w:szCs w:val="20"/>
            </w:rPr>
            <w:tab/>
            <w:t>Termination for Convenience</w:t>
          </w:r>
          <w:r w:rsidRPr="00C60A59">
            <w:rPr>
              <w:szCs w:val="20"/>
            </w:rPr>
            <w:t>.</w:t>
          </w:r>
        </w:p>
        <w:p w14:paraId="67F7A3C9" w14:textId="77777777" w:rsidR="00D8135C" w:rsidRPr="00C60A59" w:rsidRDefault="00D8135C" w:rsidP="00583626">
          <w:pPr>
            <w:pStyle w:val="PSBody2"/>
            <w:rPr>
              <w:szCs w:val="20"/>
            </w:rPr>
          </w:pPr>
        </w:p>
        <w:p w14:paraId="6EDB2003" w14:textId="3B8DFA02" w:rsidR="00D8135C" w:rsidRPr="00C60A59" w:rsidRDefault="00597577" w:rsidP="00AB784A">
          <w:pPr>
            <w:pStyle w:val="PSBody2"/>
            <w:rPr>
              <w:szCs w:val="20"/>
            </w:rPr>
          </w:pPr>
          <w:r w:rsidRPr="00C60A59">
            <w:rPr>
              <w:szCs w:val="20"/>
            </w:rPr>
            <w:t xml:space="preserve">This Contract may be terminated, in whole or in part, by the State, which shall include and is not limited to IDOA and the State Budget Agency whenever, for any reason, the State determines that such termination is in its best interest. Termination of services shall be </w:t>
          </w:r>
          <w:proofErr w:type="gramStart"/>
          <w:r w:rsidRPr="00C60A59">
            <w:rPr>
              <w:szCs w:val="20"/>
            </w:rPr>
            <w:t>effected</w:t>
          </w:r>
          <w:proofErr w:type="gramEnd"/>
          <w:r w:rsidRPr="00C60A59">
            <w:rPr>
              <w:szCs w:val="20"/>
            </w:rPr>
            <w:t xml:space="preserve"> by delivery to the Contractor of a Termination Notice at least </w:t>
          </w:r>
          <w:r w:rsidRPr="00C60A59">
            <w:rPr>
              <w:szCs w:val="20"/>
            </w:rPr>
            <w:lastRenderedPageBreak/>
            <w:t>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3D148A90" w14:textId="77777777" w:rsidR="00F8384D" w:rsidRPr="00C60A59" w:rsidRDefault="00F8384D" w:rsidP="00583626">
          <w:pPr>
            <w:pStyle w:val="PSBody2"/>
            <w:rPr>
              <w:szCs w:val="20"/>
            </w:rPr>
          </w:pPr>
        </w:p>
        <w:p w14:paraId="6767F671" w14:textId="4622B8B3" w:rsidR="00D8135C" w:rsidRPr="00C60A59" w:rsidRDefault="00D8135C" w:rsidP="00583626">
          <w:pPr>
            <w:pStyle w:val="PSBody2"/>
            <w:rPr>
              <w:szCs w:val="20"/>
            </w:rPr>
          </w:pPr>
          <w:r w:rsidRPr="00C60A59">
            <w:rPr>
              <w:b/>
              <w:bCs w:val="0"/>
              <w:szCs w:val="20"/>
            </w:rPr>
            <w:t xml:space="preserve">46.  </w:t>
          </w:r>
          <w:r w:rsidRPr="00C60A59">
            <w:rPr>
              <w:b/>
              <w:bCs w:val="0"/>
              <w:szCs w:val="20"/>
            </w:rPr>
            <w:tab/>
            <w:t>Termination for Default and Termination or Suspension for Additional Reasons. [Modified]</w:t>
          </w:r>
        </w:p>
        <w:p w14:paraId="1A6647DC" w14:textId="77777777" w:rsidR="00D8135C" w:rsidRPr="00C60A59" w:rsidRDefault="00D8135C" w:rsidP="00583626">
          <w:pPr>
            <w:pStyle w:val="PSBody2"/>
            <w:rPr>
              <w:szCs w:val="20"/>
            </w:rPr>
          </w:pPr>
        </w:p>
        <w:p w14:paraId="36EFEC28" w14:textId="25942486" w:rsidR="00E60D0F" w:rsidRPr="00C60A59" w:rsidRDefault="00F77CBA" w:rsidP="007C7DED">
          <w:pPr>
            <w:ind w:left="1080" w:hanging="360"/>
            <w:contextualSpacing/>
            <w:rPr>
              <w:rFonts w:cs="Arial"/>
              <w:sz w:val="20"/>
              <w:szCs w:val="20"/>
              <w:u w:val="single"/>
            </w:rPr>
          </w:pPr>
          <w:r w:rsidRPr="00C60A59">
            <w:rPr>
              <w:rFonts w:cs="Arial"/>
              <w:sz w:val="20"/>
              <w:szCs w:val="20"/>
            </w:rPr>
            <w:t xml:space="preserve">A. </w:t>
          </w:r>
          <w:r w:rsidRPr="00DE2C29">
            <w:rPr>
              <w:rFonts w:cs="Arial"/>
              <w:sz w:val="20"/>
              <w:szCs w:val="20"/>
              <w:u w:val="single"/>
            </w:rPr>
            <w:t>Termination for Default</w:t>
          </w:r>
          <w:r w:rsidR="00A05E72">
            <w:rPr>
              <w:rFonts w:cs="Arial"/>
              <w:sz w:val="20"/>
              <w:szCs w:val="20"/>
              <w:u w:val="single"/>
            </w:rPr>
            <w:t>.</w:t>
          </w:r>
          <w:r w:rsidRPr="00C60A59">
            <w:rPr>
              <w:rFonts w:cs="Arial"/>
              <w:sz w:val="20"/>
              <w:szCs w:val="20"/>
            </w:rPr>
            <w:t xml:space="preserve"> </w:t>
          </w:r>
        </w:p>
        <w:p w14:paraId="1771345E" w14:textId="77777777" w:rsidR="00E60D0F" w:rsidRPr="00C60A59" w:rsidRDefault="00E60D0F" w:rsidP="00583626">
          <w:pPr>
            <w:pStyle w:val="ListParagraph"/>
            <w:spacing w:after="0"/>
            <w:contextualSpacing/>
            <w:rPr>
              <w:rFonts w:cs="Arial"/>
              <w:szCs w:val="20"/>
              <w:u w:val="single"/>
            </w:rPr>
          </w:pPr>
        </w:p>
        <w:p w14:paraId="4805E00B" w14:textId="77777777" w:rsidR="00E60D0F" w:rsidRPr="00C60A59" w:rsidRDefault="00F77CBA" w:rsidP="007C7DED">
          <w:pPr>
            <w:pStyle w:val="ListParagraph"/>
            <w:spacing w:after="0"/>
            <w:ind w:left="1440" w:hanging="360"/>
            <w:contextualSpacing/>
            <w:rPr>
              <w:rFonts w:cs="Arial"/>
              <w:szCs w:val="20"/>
              <w:u w:val="single"/>
            </w:rPr>
          </w:pPr>
          <w:r w:rsidRPr="00C60A59">
            <w:rPr>
              <w:rFonts w:cs="Arial"/>
              <w:szCs w:val="20"/>
            </w:rPr>
            <w:t xml:space="preserve">(1) With the provision of thirty (30) days' notice to the Contractor, the State may terminate this Contract in whole or in part if the Contractor fails to: </w:t>
          </w:r>
        </w:p>
        <w:p w14:paraId="2470E9A7" w14:textId="77777777" w:rsidR="00E60D0F" w:rsidRPr="00C60A59" w:rsidRDefault="00E60D0F" w:rsidP="00D72410">
          <w:pPr>
            <w:pStyle w:val="ListParagraph"/>
            <w:spacing w:after="0"/>
            <w:ind w:left="1440" w:hanging="360"/>
            <w:rPr>
              <w:rFonts w:cs="Arial"/>
              <w:szCs w:val="20"/>
            </w:rPr>
          </w:pPr>
        </w:p>
        <w:p w14:paraId="4873492C" w14:textId="77777777" w:rsidR="00E60D0F" w:rsidRPr="00C60A59" w:rsidRDefault="00F77CBA" w:rsidP="007C7DED">
          <w:pPr>
            <w:pStyle w:val="ListParagraph"/>
            <w:spacing w:after="0"/>
            <w:ind w:left="1440"/>
            <w:contextualSpacing/>
            <w:rPr>
              <w:rFonts w:cs="Arial"/>
              <w:szCs w:val="20"/>
              <w:u w:val="single"/>
            </w:rPr>
          </w:pPr>
          <w:r w:rsidRPr="00C60A59">
            <w:rPr>
              <w:rFonts w:cs="Arial"/>
              <w:szCs w:val="20"/>
            </w:rPr>
            <w:t xml:space="preserve">(a) Correct or cure any breach of this Contract; the time to correct or cure the breach may be extended beyond thirty (30) days if the State determines progress is being made and the extension is agreed to by the </w:t>
          </w:r>
          <w:proofErr w:type="gramStart"/>
          <w:r w:rsidRPr="00C60A59">
            <w:rPr>
              <w:rFonts w:cs="Arial"/>
              <w:szCs w:val="20"/>
            </w:rPr>
            <w:t>parties;</w:t>
          </w:r>
          <w:proofErr w:type="gramEnd"/>
          <w:r w:rsidRPr="00C60A59">
            <w:rPr>
              <w:rFonts w:cs="Arial"/>
              <w:szCs w:val="20"/>
            </w:rPr>
            <w:t xml:space="preserve"> </w:t>
          </w:r>
        </w:p>
        <w:p w14:paraId="41AA759F" w14:textId="77777777" w:rsidR="00D72410" w:rsidRDefault="00E60D0F" w:rsidP="007C7DED">
          <w:pPr>
            <w:pStyle w:val="ListParagraph"/>
            <w:spacing w:after="0"/>
            <w:ind w:left="1440"/>
            <w:contextualSpacing/>
            <w:rPr>
              <w:rFonts w:cs="Arial"/>
              <w:szCs w:val="20"/>
            </w:rPr>
          </w:pPr>
          <w:r w:rsidRPr="00C60A59">
            <w:rPr>
              <w:rFonts w:cs="Arial"/>
              <w:szCs w:val="20"/>
            </w:rPr>
            <w:t xml:space="preserve">(b) Deliver the supplies or perform the services within the time specified in this Contract or any </w:t>
          </w:r>
          <w:proofErr w:type="gramStart"/>
          <w:r w:rsidRPr="00C60A59">
            <w:rPr>
              <w:rFonts w:cs="Arial"/>
              <w:szCs w:val="20"/>
            </w:rPr>
            <w:t>extension;</w:t>
          </w:r>
          <w:proofErr w:type="gramEnd"/>
          <w:r w:rsidRPr="00C60A59">
            <w:rPr>
              <w:rFonts w:cs="Arial"/>
              <w:szCs w:val="20"/>
            </w:rPr>
            <w:t xml:space="preserve"> </w:t>
          </w:r>
        </w:p>
        <w:p w14:paraId="6863C640" w14:textId="77777777" w:rsidR="00D72410" w:rsidRDefault="00E60D0F" w:rsidP="007C7DED">
          <w:pPr>
            <w:pStyle w:val="ListParagraph"/>
            <w:spacing w:after="0"/>
            <w:ind w:left="1440"/>
            <w:contextualSpacing/>
            <w:rPr>
              <w:rFonts w:cs="Arial"/>
              <w:szCs w:val="20"/>
            </w:rPr>
          </w:pPr>
          <w:r w:rsidRPr="00C60A59">
            <w:rPr>
              <w:rFonts w:cs="Arial"/>
              <w:szCs w:val="20"/>
            </w:rPr>
            <w:t xml:space="preserve">(c) Make progress </w:t>
          </w:r>
          <w:proofErr w:type="gramStart"/>
          <w:r w:rsidRPr="00C60A59">
            <w:rPr>
              <w:rFonts w:cs="Arial"/>
              <w:szCs w:val="20"/>
            </w:rPr>
            <w:t>so as to</w:t>
          </w:r>
          <w:proofErr w:type="gramEnd"/>
          <w:r w:rsidRPr="00C60A59">
            <w:rPr>
              <w:rFonts w:cs="Arial"/>
              <w:szCs w:val="20"/>
            </w:rPr>
            <w:t xml:space="preserve"> endanger performance of this Contract; or </w:t>
          </w:r>
        </w:p>
        <w:p w14:paraId="21F4207C" w14:textId="65898943" w:rsidR="00E60D0F" w:rsidRPr="00C60A59" w:rsidRDefault="00E60D0F" w:rsidP="007C7DED">
          <w:pPr>
            <w:pStyle w:val="ListParagraph"/>
            <w:spacing w:after="0"/>
            <w:ind w:left="1440"/>
            <w:contextualSpacing/>
            <w:rPr>
              <w:rFonts w:cs="Arial"/>
              <w:szCs w:val="20"/>
              <w:u w:val="single"/>
            </w:rPr>
          </w:pPr>
          <w:r w:rsidRPr="00C60A59">
            <w:rPr>
              <w:rFonts w:cs="Arial"/>
              <w:szCs w:val="20"/>
            </w:rPr>
            <w:t xml:space="preserve">(d) Perform any of the other provisions of this Contract. </w:t>
          </w:r>
        </w:p>
        <w:p w14:paraId="62DF1BC9" w14:textId="77777777" w:rsidR="00E60D0F" w:rsidRPr="00C60A59" w:rsidRDefault="00E60D0F" w:rsidP="00583626">
          <w:pPr>
            <w:pStyle w:val="ListParagraph"/>
            <w:spacing w:after="0"/>
            <w:contextualSpacing/>
            <w:rPr>
              <w:rFonts w:cs="Arial"/>
              <w:szCs w:val="20"/>
              <w:u w:val="single"/>
            </w:rPr>
          </w:pPr>
        </w:p>
        <w:p w14:paraId="42900660" w14:textId="77777777" w:rsidR="00E60D0F" w:rsidRPr="00C60A59" w:rsidRDefault="00E60D0F" w:rsidP="007C7DED">
          <w:pPr>
            <w:pStyle w:val="ListParagraph"/>
            <w:spacing w:after="0"/>
            <w:ind w:left="1440" w:hanging="360"/>
            <w:contextualSpacing/>
            <w:rPr>
              <w:rFonts w:cs="Arial"/>
              <w:szCs w:val="20"/>
              <w:u w:val="single"/>
            </w:rPr>
          </w:pPr>
          <w:r w:rsidRPr="00C60A59">
            <w:rPr>
              <w:rFonts w:cs="Arial"/>
              <w:szCs w:val="20"/>
            </w:rPr>
            <w:t xml:space="preserve">(2) If the State terminates this Contract in whole or in part, it may acquire, under the terms and in the manner the State considers appropriate, supplies or services </w:t>
          </w:r>
          <w:proofErr w:type="gramStart"/>
          <w:r w:rsidRPr="00C60A59">
            <w:rPr>
              <w:rFonts w:cs="Arial"/>
              <w:szCs w:val="20"/>
            </w:rPr>
            <w:t>similar to</w:t>
          </w:r>
          <w:proofErr w:type="gramEnd"/>
          <w:r w:rsidRPr="00C60A59">
            <w:rPr>
              <w:rFonts w:cs="Arial"/>
              <w:szCs w:val="20"/>
            </w:rPr>
            <w:t xml:space="preserve"> those terminated, and the Contractor will be liable to the State for any excess costs for those supplies or services. However, the Contractor shall continue the work not terminated. </w:t>
          </w:r>
        </w:p>
        <w:p w14:paraId="0F836B26" w14:textId="77777777" w:rsidR="00E60D0F" w:rsidRPr="00C60A59" w:rsidRDefault="00E60D0F" w:rsidP="00583626">
          <w:pPr>
            <w:pStyle w:val="ListParagraph"/>
            <w:spacing w:after="0"/>
            <w:contextualSpacing/>
            <w:rPr>
              <w:rFonts w:cs="Arial"/>
              <w:szCs w:val="20"/>
              <w:u w:val="single"/>
            </w:rPr>
          </w:pPr>
        </w:p>
        <w:p w14:paraId="00A91C6A" w14:textId="77777777" w:rsidR="00CB4D96" w:rsidRPr="00C60A59" w:rsidRDefault="00E60D0F" w:rsidP="007C7DED">
          <w:pPr>
            <w:pStyle w:val="ListParagraph"/>
            <w:spacing w:after="0"/>
            <w:ind w:left="1440" w:hanging="360"/>
            <w:contextualSpacing/>
            <w:rPr>
              <w:rFonts w:cs="Arial"/>
              <w:szCs w:val="20"/>
              <w:u w:val="single"/>
            </w:rPr>
          </w:pPr>
          <w:r w:rsidRPr="00C60A59">
            <w:rPr>
              <w:rFonts w:cs="Arial"/>
              <w:szCs w:val="20"/>
            </w:rPr>
            <w:t xml:space="preserve">(3)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of this Contract. The State may withhold from these amounts any sum the State determines to be necessary to protect the State against loss because of outstanding liens or claims of former lien holders. </w:t>
          </w:r>
        </w:p>
        <w:p w14:paraId="2D234E29" w14:textId="77777777" w:rsidR="00CB4D96" w:rsidRPr="00C60A59" w:rsidRDefault="00CB4D96" w:rsidP="007C7DED">
          <w:pPr>
            <w:pStyle w:val="ListParagraph"/>
            <w:spacing w:after="0"/>
            <w:ind w:left="1440" w:hanging="360"/>
            <w:contextualSpacing/>
            <w:rPr>
              <w:rFonts w:cs="Arial"/>
              <w:szCs w:val="20"/>
              <w:u w:val="single"/>
            </w:rPr>
          </w:pPr>
        </w:p>
        <w:p w14:paraId="13BEA865" w14:textId="77777777" w:rsidR="00CB4D96" w:rsidRPr="00C60A59" w:rsidRDefault="00E60D0F" w:rsidP="007C7DED">
          <w:pPr>
            <w:pStyle w:val="ListParagraph"/>
            <w:spacing w:after="0"/>
            <w:ind w:left="1440" w:hanging="360"/>
            <w:contextualSpacing/>
            <w:rPr>
              <w:rFonts w:cs="Arial"/>
              <w:szCs w:val="20"/>
              <w:u w:val="single"/>
            </w:rPr>
          </w:pPr>
          <w:r w:rsidRPr="00C60A59">
            <w:rPr>
              <w:rFonts w:cs="Arial"/>
              <w:szCs w:val="20"/>
            </w:rPr>
            <w:t xml:space="preserve">(4) The rights and remedies of the State in this clause are in addition to any other rights and remedies provided by law or equity or under this Contract. </w:t>
          </w:r>
        </w:p>
        <w:p w14:paraId="30E486D6" w14:textId="77777777" w:rsidR="00CB4D96" w:rsidRPr="00C60A59" w:rsidRDefault="00CB4D96" w:rsidP="00583626">
          <w:pPr>
            <w:contextualSpacing/>
            <w:rPr>
              <w:rFonts w:cs="Arial"/>
              <w:sz w:val="20"/>
              <w:szCs w:val="20"/>
              <w:u w:val="single"/>
            </w:rPr>
          </w:pPr>
        </w:p>
        <w:p w14:paraId="26230259" w14:textId="77777777" w:rsidR="00A05E72" w:rsidRDefault="00E60D0F" w:rsidP="007C7DED">
          <w:pPr>
            <w:ind w:left="1080" w:hanging="360"/>
            <w:rPr>
              <w:rFonts w:cs="Arial"/>
              <w:sz w:val="20"/>
              <w:szCs w:val="20"/>
            </w:rPr>
          </w:pPr>
          <w:r w:rsidRPr="00C60A59">
            <w:rPr>
              <w:rFonts w:cs="Arial"/>
              <w:sz w:val="20"/>
              <w:szCs w:val="20"/>
            </w:rPr>
            <w:t xml:space="preserve">B. </w:t>
          </w:r>
          <w:r w:rsidRPr="0023717B">
            <w:rPr>
              <w:rFonts w:cs="Arial"/>
              <w:sz w:val="20"/>
              <w:szCs w:val="20"/>
              <w:u w:val="single"/>
            </w:rPr>
            <w:t>Termination for Endangering Life, Health, or Safety of Any Person</w:t>
          </w:r>
          <w:r w:rsidRPr="00C60A59">
            <w:rPr>
              <w:rFonts w:cs="Arial"/>
              <w:sz w:val="20"/>
              <w:szCs w:val="20"/>
            </w:rPr>
            <w:t xml:space="preserve">. </w:t>
          </w:r>
        </w:p>
        <w:p w14:paraId="2CE0701A" w14:textId="1C709579" w:rsidR="00CB4D96" w:rsidRPr="00C60A59" w:rsidRDefault="00E60D0F" w:rsidP="0023717B">
          <w:pPr>
            <w:ind w:left="1080"/>
            <w:rPr>
              <w:rFonts w:cs="Arial"/>
              <w:sz w:val="20"/>
              <w:szCs w:val="20"/>
            </w:rPr>
          </w:pPr>
          <w:r w:rsidRPr="00C60A59">
            <w:rPr>
              <w:rFonts w:cs="Arial"/>
              <w:sz w:val="20"/>
              <w:szCs w:val="20"/>
            </w:rPr>
            <w:t xml:space="preserve">If the State determines that any breach of this Contract by the Contractor endangers the life, health, or safety of any person, the State may terminate this Contract by orally notifying the Contractor of the termination, followed by the mailing of written notification thereof within three (3) business days. Termination pursuant to this paragraph shall become effective at the time of the oral notification. </w:t>
          </w:r>
        </w:p>
        <w:p w14:paraId="6B975361" w14:textId="77777777" w:rsidR="00CB4D96" w:rsidRPr="00C60A59" w:rsidRDefault="00CB4D96" w:rsidP="007C7DED">
          <w:pPr>
            <w:ind w:left="1080" w:hanging="360"/>
            <w:rPr>
              <w:rFonts w:cs="Arial"/>
              <w:sz w:val="20"/>
              <w:szCs w:val="20"/>
            </w:rPr>
          </w:pPr>
        </w:p>
        <w:p w14:paraId="6212EDD8" w14:textId="77777777" w:rsidR="0023717B" w:rsidRDefault="00E60D0F" w:rsidP="007C7DED">
          <w:pPr>
            <w:ind w:left="1080" w:hanging="360"/>
            <w:rPr>
              <w:rFonts w:cs="Arial"/>
              <w:sz w:val="20"/>
              <w:szCs w:val="20"/>
            </w:rPr>
          </w:pPr>
          <w:r w:rsidRPr="00C60A59">
            <w:rPr>
              <w:rFonts w:cs="Arial"/>
              <w:sz w:val="20"/>
              <w:szCs w:val="20"/>
            </w:rPr>
            <w:t xml:space="preserve">C. </w:t>
          </w:r>
          <w:r w:rsidRPr="0023717B">
            <w:rPr>
              <w:rFonts w:cs="Arial"/>
              <w:sz w:val="20"/>
              <w:szCs w:val="20"/>
              <w:u w:val="single"/>
            </w:rPr>
            <w:t>Termination for Certain Business Changes, Assignments, and Bankruptcy</w:t>
          </w:r>
          <w:r w:rsidRPr="00C60A59">
            <w:rPr>
              <w:rFonts w:cs="Arial"/>
              <w:sz w:val="20"/>
              <w:szCs w:val="20"/>
            </w:rPr>
            <w:t xml:space="preserve">. </w:t>
          </w:r>
        </w:p>
        <w:p w14:paraId="5DD1AECC" w14:textId="4024E285" w:rsidR="00583C27" w:rsidRPr="00C60A59" w:rsidRDefault="00E60D0F" w:rsidP="0023717B">
          <w:pPr>
            <w:ind w:left="1080"/>
            <w:rPr>
              <w:rFonts w:cs="Arial"/>
              <w:sz w:val="20"/>
              <w:szCs w:val="20"/>
            </w:rPr>
          </w:pPr>
          <w:r w:rsidRPr="00C60A59">
            <w:rPr>
              <w:rFonts w:cs="Arial"/>
              <w:sz w:val="20"/>
              <w:szCs w:val="20"/>
            </w:rPr>
            <w:t xml:space="preserve">The Contractor agrees that the State may terminate this Contract immediately if the Contractor (1) ceases doing business; (2) assigns, transfers or delegates any of its duties and responsibilities for performance of this Contract to any other person or entity without prior written approval of the State; (3) changes or reorganizes its business in a manner which substantially impairs the ability of the Contractor to perform the services described in this Contract and its exhibits/attachments; (4) attempts to assign, transfer, convey or encumber this Contract in any way except as expressly authorized pursuant to the conditions of this Contract; and/or (5) if an order for relief is entered upon a voluntary or involuntary petition by or against the Contractor under any provision of Title 11, United States Code, and the trustee or debtor-in-possession does not timely assume all obligations of this Contract to be performed by the Contractor, as provided in 11 U.S.C. § 365, or in the event of appointment of a receiver for the Contractor or execution of an assignment for the benefit of creditors of the Contractor. Any notice of termination pursuant to this paragraph shall be provided in writing to the Contractor. </w:t>
          </w:r>
        </w:p>
        <w:p w14:paraId="0AF476DE" w14:textId="77777777" w:rsidR="00583C27" w:rsidRPr="00C60A59" w:rsidRDefault="00583C27" w:rsidP="007C7DED">
          <w:pPr>
            <w:ind w:left="1080" w:hanging="360"/>
            <w:rPr>
              <w:rFonts w:cs="Arial"/>
              <w:sz w:val="20"/>
              <w:szCs w:val="20"/>
            </w:rPr>
          </w:pPr>
        </w:p>
        <w:p w14:paraId="1D4F4407" w14:textId="77777777" w:rsidR="00A968CE" w:rsidRDefault="00E60D0F" w:rsidP="007C7DED">
          <w:pPr>
            <w:ind w:left="1080" w:hanging="360"/>
            <w:rPr>
              <w:rFonts w:cs="Arial"/>
              <w:sz w:val="20"/>
              <w:szCs w:val="20"/>
            </w:rPr>
          </w:pPr>
          <w:r w:rsidRPr="00C60A59">
            <w:rPr>
              <w:rFonts w:cs="Arial"/>
              <w:sz w:val="20"/>
              <w:szCs w:val="20"/>
            </w:rPr>
            <w:t xml:space="preserve">D. </w:t>
          </w:r>
          <w:r w:rsidRPr="00A968CE">
            <w:rPr>
              <w:rFonts w:cs="Arial"/>
              <w:sz w:val="20"/>
              <w:szCs w:val="20"/>
              <w:u w:val="single"/>
            </w:rPr>
            <w:t>Termination for Change in Legal Status</w:t>
          </w:r>
          <w:r w:rsidRPr="00C60A59">
            <w:rPr>
              <w:rFonts w:cs="Arial"/>
              <w:sz w:val="20"/>
              <w:szCs w:val="20"/>
            </w:rPr>
            <w:t xml:space="preserve">. </w:t>
          </w:r>
        </w:p>
        <w:p w14:paraId="0D291803" w14:textId="219CF427" w:rsidR="00583C27" w:rsidRPr="00C60A59" w:rsidRDefault="00E60D0F" w:rsidP="00A968CE">
          <w:pPr>
            <w:ind w:left="1080"/>
            <w:rPr>
              <w:rFonts w:cs="Arial"/>
              <w:sz w:val="20"/>
              <w:szCs w:val="20"/>
            </w:rPr>
          </w:pPr>
          <w:r w:rsidRPr="00C60A59">
            <w:rPr>
              <w:rFonts w:cs="Arial"/>
              <w:sz w:val="20"/>
              <w:szCs w:val="20"/>
            </w:rPr>
            <w:t xml:space="preserve">The Contractor shall provide written notice to the State of any change in the Contractor's legal name or legal status including, but not limited to, a sale or dissolution of the Contractor's business. When possible, DCS requests such notice ninety (90) days prior to the change in legal status </w:t>
          </w:r>
          <w:proofErr w:type="gramStart"/>
          <w:r w:rsidRPr="00C60A59">
            <w:rPr>
              <w:rFonts w:cs="Arial"/>
              <w:sz w:val="20"/>
              <w:szCs w:val="20"/>
            </w:rPr>
            <w:t>in order to</w:t>
          </w:r>
          <w:proofErr w:type="gramEnd"/>
          <w:r w:rsidRPr="00C60A59">
            <w:rPr>
              <w:rFonts w:cs="Arial"/>
              <w:sz w:val="20"/>
              <w:szCs w:val="20"/>
            </w:rPr>
            <w:t xml:space="preserve"> reduce the risk of an interruption in services occurring. The State reserves the right to terminate this Contract should the Contractor's legal status change in any way. Termination pursuant to this paragraph shall be effective from the date of the change in the Contractor's legal status. </w:t>
          </w:r>
        </w:p>
        <w:p w14:paraId="72A807D7" w14:textId="77777777" w:rsidR="00583C27" w:rsidRPr="00C60A59" w:rsidRDefault="00583C27" w:rsidP="007C7DED">
          <w:pPr>
            <w:ind w:left="1080" w:hanging="360"/>
            <w:rPr>
              <w:rFonts w:cs="Arial"/>
              <w:sz w:val="20"/>
              <w:szCs w:val="20"/>
            </w:rPr>
          </w:pPr>
        </w:p>
        <w:p w14:paraId="6D39A8CF" w14:textId="77777777" w:rsidR="00A968CE" w:rsidRPr="00923C93" w:rsidRDefault="00E60D0F" w:rsidP="007C7DED">
          <w:pPr>
            <w:ind w:left="1080" w:hanging="360"/>
            <w:rPr>
              <w:rFonts w:cs="Arial"/>
              <w:sz w:val="20"/>
              <w:szCs w:val="20"/>
            </w:rPr>
          </w:pPr>
          <w:r w:rsidRPr="00C60A59">
            <w:rPr>
              <w:rFonts w:cs="Arial"/>
              <w:sz w:val="20"/>
              <w:szCs w:val="20"/>
            </w:rPr>
            <w:t xml:space="preserve">E. </w:t>
          </w:r>
          <w:r w:rsidRPr="00923C93">
            <w:rPr>
              <w:rFonts w:cs="Arial"/>
              <w:sz w:val="20"/>
              <w:szCs w:val="20"/>
              <w:u w:val="single"/>
            </w:rPr>
            <w:t>Termination for Additional Reasons Stated in this Contract</w:t>
          </w:r>
          <w:r w:rsidRPr="00923C93">
            <w:rPr>
              <w:rFonts w:cs="Arial"/>
              <w:sz w:val="20"/>
              <w:szCs w:val="20"/>
            </w:rPr>
            <w:t xml:space="preserve">. </w:t>
          </w:r>
        </w:p>
        <w:p w14:paraId="5F522981" w14:textId="77777777" w:rsidR="00923C93" w:rsidRPr="00923C93" w:rsidRDefault="00E60D0F" w:rsidP="00923C93">
          <w:pPr>
            <w:ind w:left="1080"/>
            <w:rPr>
              <w:rFonts w:cs="Arial"/>
              <w:sz w:val="20"/>
              <w:szCs w:val="20"/>
            </w:rPr>
          </w:pPr>
          <w:r w:rsidRPr="00923C93">
            <w:rPr>
              <w:rFonts w:cs="Arial"/>
              <w:sz w:val="20"/>
              <w:szCs w:val="20"/>
            </w:rPr>
            <w:t xml:space="preserve">This Contract is also subject to termination or suspension as stated in any other Section of this </w:t>
          </w:r>
        </w:p>
        <w:p w14:paraId="06AA386A" w14:textId="77777777" w:rsidR="00923C93" w:rsidRPr="00C60A59" w:rsidRDefault="00923C93" w:rsidP="00923C93">
          <w:pPr>
            <w:ind w:left="1080"/>
            <w:rPr>
              <w:rFonts w:cs="Arial"/>
              <w:sz w:val="20"/>
              <w:szCs w:val="20"/>
            </w:rPr>
          </w:pPr>
          <w:r w:rsidRPr="00923C93">
            <w:rPr>
              <w:rFonts w:cs="Arial"/>
              <w:sz w:val="20"/>
              <w:szCs w:val="20"/>
            </w:rPr>
            <w:t>Contract, including, but not limited to: Section 7 (Audits and Monitoring); Section 10 (Compliance with Laws); Section 15 (Default by State); Section 17 (Drug-Free Workplace Certification); Section 18 (Employment Eligibility Verification); Section 20 (Force Majeure); Section 21 (Funding Cancellation); Section 23 (HIPAA Compliance); Section 28 (Insurance); Section 30 (Licensing Standards); Section 33 (Nondiscrimination); Section 45 (Termination for Convenience); Section 50 (Reports and Records Concerning Services);</w:t>
          </w:r>
          <w:r>
            <w:rPr>
              <w:rFonts w:cs="Arial"/>
              <w:sz w:val="20"/>
              <w:szCs w:val="20"/>
            </w:rPr>
            <w:t xml:space="preserve"> </w:t>
          </w:r>
          <w:r w:rsidRPr="00353ABB">
            <w:rPr>
              <w:rFonts w:cs="Arial"/>
              <w:sz w:val="20"/>
              <w:szCs w:val="20"/>
            </w:rPr>
            <w:t>Section 52 (Conflict of Interest); and Section 53 (Criminal and Background Checks).</w:t>
          </w:r>
          <w:r w:rsidRPr="00C60A59">
            <w:rPr>
              <w:rFonts w:cs="Arial"/>
              <w:sz w:val="20"/>
              <w:szCs w:val="20"/>
            </w:rPr>
            <w:t xml:space="preserve"> </w:t>
          </w:r>
        </w:p>
        <w:p w14:paraId="34C182CC" w14:textId="77777777" w:rsidR="00583C27" w:rsidRPr="00C60A59" w:rsidRDefault="00583C27" w:rsidP="00923C93">
          <w:pPr>
            <w:ind w:left="1080"/>
            <w:rPr>
              <w:rFonts w:cs="Arial"/>
              <w:sz w:val="20"/>
              <w:szCs w:val="20"/>
            </w:rPr>
          </w:pPr>
        </w:p>
        <w:p w14:paraId="177F1A3D" w14:textId="77777777" w:rsidR="00AC78F8" w:rsidRDefault="00E60D0F" w:rsidP="007C7DED">
          <w:pPr>
            <w:pStyle w:val="PSBody2"/>
            <w:ind w:left="1080" w:hanging="360"/>
            <w:rPr>
              <w:szCs w:val="20"/>
            </w:rPr>
          </w:pPr>
          <w:r w:rsidRPr="00C60A59">
            <w:rPr>
              <w:szCs w:val="20"/>
            </w:rPr>
            <w:t xml:space="preserve">F. </w:t>
          </w:r>
          <w:r w:rsidRPr="00A71A87">
            <w:rPr>
              <w:szCs w:val="20"/>
              <w:u w:val="single"/>
            </w:rPr>
            <w:t>State Only Liable for Payment for Services Properly Provided Prior to Termination</w:t>
          </w:r>
          <w:r w:rsidRPr="00C60A59">
            <w:rPr>
              <w:szCs w:val="20"/>
            </w:rPr>
            <w:t xml:space="preserve">. </w:t>
          </w:r>
        </w:p>
        <w:p w14:paraId="5D16CEFA" w14:textId="12851B90" w:rsidR="007C7DED" w:rsidRPr="00C60A59" w:rsidRDefault="00E60D0F" w:rsidP="00231A3C">
          <w:pPr>
            <w:pStyle w:val="PSBody2"/>
            <w:ind w:left="1080"/>
            <w:rPr>
              <w:szCs w:val="20"/>
            </w:rPr>
          </w:pPr>
          <w:r w:rsidRPr="00C60A59">
            <w:rPr>
              <w:szCs w:val="20"/>
            </w:rPr>
            <w:t xml:space="preserve">If this Contract is terminated for any reason, the State shall only be liable for payment for services properly provided prior to the effective date of termination with the exception, as set forth above in Section 13(D) and only if applicable, that the State shall reimburse the Contractor for all reasonable phase-in, phase-out costs (i.e., costs incurred within the agreed period after contract expiration and/or termination that result from phase-in, phase-out operations). The State shall not be liable for any costs incurred by the Contractor in reliance upon this Contract </w:t>
          </w:r>
          <w:proofErr w:type="gramStart"/>
          <w:r w:rsidRPr="00C60A59">
            <w:rPr>
              <w:szCs w:val="20"/>
            </w:rPr>
            <w:t>subsequent to</w:t>
          </w:r>
          <w:proofErr w:type="gramEnd"/>
          <w:r w:rsidRPr="00C60A59">
            <w:rPr>
              <w:szCs w:val="20"/>
            </w:rPr>
            <w:t xml:space="preserve"> the effective date of termination except as provided in Section 13(D).</w:t>
          </w:r>
        </w:p>
        <w:p w14:paraId="785C357A" w14:textId="77777777" w:rsidR="007C7DED" w:rsidRPr="00C60A59" w:rsidRDefault="007C7DED" w:rsidP="007C7DED">
          <w:pPr>
            <w:pStyle w:val="PSBody2"/>
            <w:ind w:left="1080" w:hanging="360"/>
            <w:rPr>
              <w:szCs w:val="20"/>
            </w:rPr>
          </w:pPr>
        </w:p>
        <w:p w14:paraId="0DC02523" w14:textId="68D2C1A8" w:rsidR="00D8135C" w:rsidRPr="00C60A59" w:rsidRDefault="00D8135C" w:rsidP="007C7DED">
          <w:pPr>
            <w:pStyle w:val="PSBody2"/>
            <w:ind w:left="720" w:hanging="720"/>
            <w:rPr>
              <w:szCs w:val="20"/>
            </w:rPr>
          </w:pPr>
          <w:r w:rsidRPr="00C60A59">
            <w:rPr>
              <w:b/>
              <w:bCs w:val="0"/>
              <w:szCs w:val="20"/>
            </w:rPr>
            <w:t xml:space="preserve">47. </w:t>
          </w:r>
          <w:r w:rsidRPr="00C60A59">
            <w:rPr>
              <w:b/>
              <w:bCs w:val="0"/>
              <w:szCs w:val="20"/>
            </w:rPr>
            <w:tab/>
            <w:t>Travel</w:t>
          </w:r>
          <w:r w:rsidRPr="00C60A59">
            <w:rPr>
              <w:szCs w:val="20"/>
            </w:rPr>
            <w:t xml:space="preserve">. </w:t>
          </w:r>
        </w:p>
        <w:p w14:paraId="1F5D61B2" w14:textId="77777777" w:rsidR="00D8135C" w:rsidRPr="00C60A59" w:rsidRDefault="00D8135C" w:rsidP="00AB784A">
          <w:pPr>
            <w:pStyle w:val="PSBody2"/>
            <w:rPr>
              <w:szCs w:val="20"/>
            </w:rPr>
          </w:pPr>
        </w:p>
        <w:p w14:paraId="5EED4E8D" w14:textId="77777777" w:rsidR="00E3371B" w:rsidRPr="00C60A59" w:rsidRDefault="00E3371B" w:rsidP="00E3371B">
          <w:pPr>
            <w:rPr>
              <w:rFonts w:eastAsia="Times New Roman" w:cs="Arial"/>
              <w:sz w:val="20"/>
              <w:szCs w:val="20"/>
            </w:rPr>
          </w:pPr>
          <w:r w:rsidRPr="00C60A59">
            <w:rPr>
              <w:rFonts w:eastAsia="Times New Roman" w:cs="Arial"/>
              <w:sz w:val="20"/>
              <w:szCs w:val="20"/>
            </w:rPr>
            <w:t xml:space="preserve">No expenses for travel will be reimbursed unless specifically authorized by this Contract.  Permitted expenses will be reimbursed at the rate paid by the State and in accordance with the </w:t>
          </w:r>
          <w:r w:rsidRPr="00C60A59">
            <w:rPr>
              <w:rFonts w:eastAsia="Times New Roman" w:cs="Arial"/>
              <w:i/>
              <w:iCs/>
              <w:sz w:val="20"/>
              <w:szCs w:val="20"/>
            </w:rPr>
            <w:t>Indiana Department of Administration</w:t>
          </w:r>
          <w:r w:rsidRPr="00C60A59">
            <w:rPr>
              <w:rFonts w:eastAsia="Times New Roman" w:cs="Arial"/>
              <w:i/>
              <w:sz w:val="20"/>
              <w:szCs w:val="20"/>
            </w:rPr>
            <w:t xml:space="preserve"> Travel Policy and Procedures </w:t>
          </w:r>
          <w:r w:rsidRPr="00C60A59">
            <w:rPr>
              <w:rFonts w:eastAsia="Times New Roman" w:cs="Arial"/>
              <w:sz w:val="20"/>
              <w:szCs w:val="20"/>
            </w:rPr>
            <w:t xml:space="preserve">in effect at the time the expenditure is made.  Out-of-state travel requests must be reviewed by the State for availability of funds and for conformance with </w:t>
          </w:r>
          <w:r w:rsidRPr="00C60A59">
            <w:rPr>
              <w:rFonts w:eastAsia="Times New Roman" w:cs="Arial"/>
              <w:i/>
              <w:sz w:val="20"/>
              <w:szCs w:val="20"/>
            </w:rPr>
            <w:t>Travel Policy</w:t>
          </w:r>
          <w:r w:rsidRPr="00C60A59">
            <w:rPr>
              <w:rFonts w:eastAsia="Times New Roman" w:cs="Arial"/>
              <w:sz w:val="20"/>
              <w:szCs w:val="20"/>
            </w:rPr>
            <w:t xml:space="preserve"> guidelines.</w:t>
          </w:r>
        </w:p>
        <w:p w14:paraId="41715589" w14:textId="77777777" w:rsidR="00D8135C" w:rsidRPr="00C60A59" w:rsidRDefault="00D8135C" w:rsidP="00AB784A">
          <w:pPr>
            <w:pStyle w:val="PSBody2"/>
            <w:rPr>
              <w:szCs w:val="20"/>
            </w:rPr>
          </w:pPr>
        </w:p>
        <w:p w14:paraId="33EB2F81" w14:textId="77777777" w:rsidR="00D8135C" w:rsidRPr="00C60A59" w:rsidRDefault="00D8135C" w:rsidP="00AB784A">
          <w:pPr>
            <w:pStyle w:val="PSBody2"/>
            <w:rPr>
              <w:szCs w:val="20"/>
            </w:rPr>
          </w:pPr>
          <w:r w:rsidRPr="00C60A59">
            <w:rPr>
              <w:b/>
              <w:bCs w:val="0"/>
              <w:szCs w:val="20"/>
            </w:rPr>
            <w:t xml:space="preserve">48.  </w:t>
          </w:r>
          <w:r w:rsidRPr="00C60A59">
            <w:rPr>
              <w:b/>
              <w:bCs w:val="0"/>
              <w:szCs w:val="20"/>
            </w:rPr>
            <w:tab/>
            <w:t>Waiver of Rights. [Modified]</w:t>
          </w:r>
        </w:p>
        <w:p w14:paraId="608A2D52" w14:textId="77777777" w:rsidR="00D8135C" w:rsidRPr="00C60A59" w:rsidRDefault="00D8135C" w:rsidP="00AB784A">
          <w:pPr>
            <w:pStyle w:val="PSBody2"/>
            <w:rPr>
              <w:szCs w:val="20"/>
            </w:rPr>
          </w:pPr>
        </w:p>
        <w:p w14:paraId="1378387C" w14:textId="77777777" w:rsidR="00795ECF" w:rsidRPr="00C60A59" w:rsidRDefault="00210E47" w:rsidP="00AB784A">
          <w:pPr>
            <w:pStyle w:val="PSBody2"/>
            <w:rPr>
              <w:szCs w:val="20"/>
            </w:rPr>
          </w:pPr>
          <w:r w:rsidRPr="00C60A59">
            <w:rPr>
              <w:szCs w:val="20"/>
            </w:rPr>
            <w:t>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 No waiver by the State of any breach of any provision of this Contract shall constitute a waiver of any prior, concurrent, or subsequent breach of the same or any other provisions hereof</w:t>
          </w:r>
          <w:r w:rsidR="00795ECF" w:rsidRPr="00C60A59">
            <w:rPr>
              <w:szCs w:val="20"/>
            </w:rPr>
            <w:t>.</w:t>
          </w:r>
        </w:p>
        <w:p w14:paraId="62A3BEDC" w14:textId="77777777" w:rsidR="00795ECF" w:rsidRPr="00C60A59" w:rsidRDefault="00795ECF" w:rsidP="00AB784A">
          <w:pPr>
            <w:pStyle w:val="PSBody2"/>
            <w:rPr>
              <w:szCs w:val="20"/>
            </w:rPr>
          </w:pPr>
        </w:p>
        <w:p w14:paraId="527BECF6" w14:textId="095D7D7C" w:rsidR="00D8135C" w:rsidRPr="00C60A59" w:rsidRDefault="00D8135C" w:rsidP="00AB784A">
          <w:pPr>
            <w:pStyle w:val="PSBody2"/>
            <w:rPr>
              <w:szCs w:val="20"/>
            </w:rPr>
          </w:pPr>
          <w:r w:rsidRPr="00C60A59">
            <w:rPr>
              <w:b/>
              <w:bCs w:val="0"/>
              <w:szCs w:val="20"/>
            </w:rPr>
            <w:t xml:space="preserve">49.  </w:t>
          </w:r>
          <w:r w:rsidRPr="00C60A59">
            <w:rPr>
              <w:b/>
              <w:bCs w:val="0"/>
              <w:szCs w:val="20"/>
            </w:rPr>
            <w:tab/>
            <w:t xml:space="preserve">Work Standards. [Modified] </w:t>
          </w:r>
        </w:p>
        <w:p w14:paraId="773E8A48" w14:textId="77777777" w:rsidR="00D8135C" w:rsidRPr="00C60A59" w:rsidRDefault="00D8135C" w:rsidP="00AB784A">
          <w:pPr>
            <w:pStyle w:val="PSBody2"/>
            <w:rPr>
              <w:szCs w:val="20"/>
            </w:rPr>
          </w:pPr>
        </w:p>
        <w:p w14:paraId="3B2D88F6" w14:textId="2974C058" w:rsidR="00D8135C" w:rsidRPr="00C60A59" w:rsidRDefault="00210E47" w:rsidP="00AB784A">
          <w:pPr>
            <w:pStyle w:val="PSBody2"/>
            <w:rPr>
              <w:szCs w:val="20"/>
            </w:rPr>
          </w:pPr>
          <w:r w:rsidRPr="00C60A59">
            <w:rPr>
              <w:szCs w:val="20"/>
            </w:rPr>
            <w:t xml:space="preserve">The Contractor shall execute its responsibilities by following and </w:t>
          </w:r>
          <w:proofErr w:type="gramStart"/>
          <w:r w:rsidRPr="00C60A59">
            <w:rPr>
              <w:szCs w:val="20"/>
            </w:rPr>
            <w:t>applying at all times</w:t>
          </w:r>
          <w:proofErr w:type="gramEnd"/>
          <w:r w:rsidRPr="00C60A59">
            <w:rPr>
              <w:szCs w:val="20"/>
            </w:rPr>
            <w:t xml:space="preserve"> the highest professional and technical guidelines and standards applicable to the services it provides pursuant to this Contract. The Contractor is responsible for ensuring that its employees, agents, and any subcontractors conform to the professional and technical guidelines and standards applicable to all services and programs that the Contractor provides under this Contract. If the State becomes dissatisfied with the work product of or the working relationship with those individuals assigned to work on this Contract and/or those individuals assigned to provide any of the services pursuant to this Contract, the State may request in writing the replacement of any or all such individuals, and the Contractor shall grant such request.</w:t>
          </w:r>
        </w:p>
        <w:p w14:paraId="577178AC" w14:textId="77777777" w:rsidR="00795ECF" w:rsidRPr="00C60A59" w:rsidRDefault="00795ECF" w:rsidP="00AB784A">
          <w:pPr>
            <w:pStyle w:val="PSBody2"/>
            <w:rPr>
              <w:szCs w:val="20"/>
            </w:rPr>
          </w:pPr>
        </w:p>
        <w:p w14:paraId="5CEC21D4" w14:textId="5FA1A630" w:rsidR="00D8135C" w:rsidRPr="00C60A59" w:rsidRDefault="00D8135C" w:rsidP="00AB784A">
          <w:pPr>
            <w:pStyle w:val="PSBody2"/>
            <w:rPr>
              <w:szCs w:val="20"/>
            </w:rPr>
          </w:pPr>
          <w:r w:rsidRPr="00C60A59">
            <w:rPr>
              <w:b/>
              <w:bCs w:val="0"/>
              <w:szCs w:val="20"/>
            </w:rPr>
            <w:t xml:space="preserve">50.  </w:t>
          </w:r>
          <w:r w:rsidRPr="00C60A59">
            <w:rPr>
              <w:b/>
              <w:bCs w:val="0"/>
              <w:szCs w:val="20"/>
            </w:rPr>
            <w:tab/>
            <w:t>Reports and Records Concerning Services. [Added]</w:t>
          </w:r>
        </w:p>
        <w:p w14:paraId="69DAA166" w14:textId="77777777" w:rsidR="00D8135C" w:rsidRPr="00C60A59" w:rsidRDefault="00D8135C" w:rsidP="00AB784A">
          <w:pPr>
            <w:pStyle w:val="PSBody2"/>
            <w:rPr>
              <w:szCs w:val="20"/>
            </w:rPr>
          </w:pPr>
        </w:p>
        <w:p w14:paraId="5C5456E1" w14:textId="77777777" w:rsidR="008F1383" w:rsidRPr="00C60A59" w:rsidRDefault="008F1383" w:rsidP="00795ECF">
          <w:pPr>
            <w:ind w:left="1080" w:hanging="360"/>
            <w:rPr>
              <w:rFonts w:cs="Arial"/>
              <w:sz w:val="20"/>
              <w:szCs w:val="20"/>
            </w:rPr>
          </w:pPr>
          <w:r w:rsidRPr="00C60A59">
            <w:rPr>
              <w:rFonts w:cs="Arial"/>
              <w:sz w:val="20"/>
              <w:szCs w:val="20"/>
            </w:rPr>
            <w:lastRenderedPageBreak/>
            <w:t>A.</w:t>
          </w:r>
          <w:r w:rsidRPr="00C60A59">
            <w:rPr>
              <w:rFonts w:cs="Arial"/>
              <w:sz w:val="20"/>
              <w:szCs w:val="20"/>
            </w:rPr>
            <w:tab/>
            <w:t xml:space="preserve">In addition to any reports and case record documentation required by any previous provisions of this Contract, the Contractor shall prepare, maintain, and timely provide to the State, upon request, any statistical reports, program reports, other reports, or other information requested by the State relating to the services provided by the Contractor pursuant to this Contract in the format designed by the Contractor and approved by the State </w:t>
          </w:r>
          <w:r w:rsidRPr="00C60A59">
            <w:rPr>
              <w:rFonts w:cs="Arial"/>
              <w:sz w:val="20"/>
              <w:szCs w:val="20"/>
              <w:u w:val="single"/>
            </w:rPr>
            <w:t>or</w:t>
          </w:r>
          <w:r w:rsidRPr="00C60A59">
            <w:rPr>
              <w:rFonts w:cs="Arial"/>
              <w:sz w:val="20"/>
              <w:szCs w:val="20"/>
            </w:rPr>
            <w:t xml:space="preserve"> in the format requested by the State, including, but not limited to, reports/information incident to monitoring or evaluating performance by the Contractor of the services specified in this Contract, </w:t>
          </w:r>
          <w:r w:rsidRPr="00C60A59">
            <w:rPr>
              <w:rFonts w:cs="Arial"/>
              <w:sz w:val="20"/>
              <w:szCs w:val="20"/>
              <w:u w:val="single"/>
            </w:rPr>
            <w:t>and/or</w:t>
          </w:r>
          <w:r w:rsidRPr="00C60A59">
            <w:rPr>
              <w:rFonts w:cs="Arial"/>
              <w:sz w:val="20"/>
              <w:szCs w:val="20"/>
            </w:rPr>
            <w:t xml:space="preserve"> any statistical and program reports as are required by any laws, regulations, or polices of the United States or the state of Indiana that are applicable to the use of funds paid to the Contractor pursuant to this Contract.</w:t>
          </w:r>
        </w:p>
        <w:p w14:paraId="2A95EC80" w14:textId="77777777" w:rsidR="008F1383" w:rsidRPr="00C60A59" w:rsidRDefault="008F1383" w:rsidP="00795ECF">
          <w:pPr>
            <w:ind w:left="1080" w:hanging="360"/>
            <w:rPr>
              <w:rFonts w:cs="Arial"/>
              <w:sz w:val="20"/>
              <w:szCs w:val="20"/>
            </w:rPr>
          </w:pPr>
        </w:p>
        <w:p w14:paraId="549EC084" w14:textId="77777777" w:rsidR="008F1383" w:rsidRPr="00C60A59" w:rsidRDefault="008F1383" w:rsidP="00403742">
          <w:pPr>
            <w:ind w:left="1080"/>
            <w:rPr>
              <w:rFonts w:cs="Arial"/>
              <w:sz w:val="20"/>
              <w:szCs w:val="20"/>
            </w:rPr>
          </w:pPr>
          <w:r w:rsidRPr="00C60A59">
            <w:rPr>
              <w:rFonts w:cs="Arial"/>
              <w:sz w:val="20"/>
              <w:szCs w:val="20"/>
            </w:rPr>
            <w:t xml:space="preserve">In order to comply with this paragraph A, the Contractor shall, if requested by DCS, be required to submit reports in accordance with whatever frequency is requested by DCS (monthly, quarterly, or more or less frequent), with respect to services provided to a child or family referred to the Contractor for provision or delivery of services pursuant to this Contract or with respect to any other services performed or any other issues pertinent to this Contract. These reports must contain </w:t>
          </w:r>
          <w:proofErr w:type="gramStart"/>
          <w:r w:rsidRPr="00C60A59">
            <w:rPr>
              <w:rFonts w:cs="Arial"/>
              <w:sz w:val="20"/>
              <w:szCs w:val="20"/>
            </w:rPr>
            <w:t>all of</w:t>
          </w:r>
          <w:proofErr w:type="gramEnd"/>
          <w:r w:rsidRPr="00C60A59">
            <w:rPr>
              <w:rFonts w:cs="Arial"/>
              <w:sz w:val="20"/>
              <w:szCs w:val="20"/>
            </w:rPr>
            <w:t xml:space="preserve"> the information requested by the State and must conform to the format and content of the reporting procedure specified by the State.</w:t>
          </w:r>
        </w:p>
        <w:p w14:paraId="694C75DF" w14:textId="77777777" w:rsidR="008F1383" w:rsidRPr="00C60A59" w:rsidRDefault="008F1383" w:rsidP="00795ECF">
          <w:pPr>
            <w:ind w:left="1080" w:hanging="360"/>
            <w:rPr>
              <w:rFonts w:cs="Arial"/>
              <w:sz w:val="20"/>
              <w:szCs w:val="20"/>
            </w:rPr>
          </w:pPr>
        </w:p>
        <w:p w14:paraId="3552D7C2" w14:textId="77777777" w:rsidR="008F1383" w:rsidRPr="00C60A59" w:rsidRDefault="008F1383" w:rsidP="00795ECF">
          <w:pPr>
            <w:ind w:left="1080" w:hanging="360"/>
            <w:rPr>
              <w:rFonts w:cs="Arial"/>
              <w:sz w:val="20"/>
              <w:szCs w:val="20"/>
            </w:rPr>
          </w:pPr>
          <w:r w:rsidRPr="00C60A59">
            <w:rPr>
              <w:rFonts w:cs="Arial"/>
              <w:sz w:val="20"/>
              <w:szCs w:val="20"/>
            </w:rPr>
            <w:t>B.</w:t>
          </w:r>
          <w:r w:rsidRPr="00C60A59">
            <w:rPr>
              <w:rFonts w:cs="Arial"/>
              <w:sz w:val="20"/>
              <w:szCs w:val="20"/>
            </w:rPr>
            <w:tab/>
            <w:t xml:space="preserve">This Section 50 (including </w:t>
          </w:r>
          <w:proofErr w:type="gramStart"/>
          <w:r w:rsidRPr="00C60A59">
            <w:rPr>
              <w:rFonts w:cs="Arial"/>
              <w:sz w:val="20"/>
              <w:szCs w:val="20"/>
            </w:rPr>
            <w:t>all of</w:t>
          </w:r>
          <w:proofErr w:type="gramEnd"/>
          <w:r w:rsidRPr="00C60A59">
            <w:rPr>
              <w:rFonts w:cs="Arial"/>
              <w:sz w:val="20"/>
              <w:szCs w:val="20"/>
            </w:rPr>
            <w:t xml:space="preserve"> its subsections) applies to any services that the Contractor provides pursuant to this Contract, including, but not limited to, all services to a particular child or family referred to the Contractor pursuant to this Contract, including (if applicable) any services related to probation.  </w:t>
          </w:r>
        </w:p>
        <w:p w14:paraId="462C0EF5" w14:textId="77777777" w:rsidR="008F1383" w:rsidRPr="00C60A59" w:rsidRDefault="008F1383" w:rsidP="00795ECF">
          <w:pPr>
            <w:ind w:left="1080" w:hanging="360"/>
            <w:rPr>
              <w:rFonts w:cs="Arial"/>
              <w:sz w:val="20"/>
              <w:szCs w:val="20"/>
            </w:rPr>
          </w:pPr>
        </w:p>
        <w:p w14:paraId="2346B2E9" w14:textId="77777777" w:rsidR="008F1383" w:rsidRPr="00C60A59" w:rsidRDefault="008F1383" w:rsidP="00795ECF">
          <w:pPr>
            <w:ind w:left="1080" w:hanging="360"/>
            <w:rPr>
              <w:rFonts w:cs="Arial"/>
              <w:sz w:val="20"/>
              <w:szCs w:val="20"/>
            </w:rPr>
          </w:pPr>
          <w:r w:rsidRPr="00C60A59">
            <w:rPr>
              <w:rFonts w:cs="Arial"/>
              <w:sz w:val="20"/>
              <w:szCs w:val="20"/>
            </w:rPr>
            <w:t>C.</w:t>
          </w:r>
          <w:r w:rsidRPr="00C60A59">
            <w:rPr>
              <w:rFonts w:cs="Arial"/>
              <w:sz w:val="20"/>
              <w:szCs w:val="20"/>
            </w:rPr>
            <w:tab/>
            <w:t xml:space="preserve">The Contractor shall cooperate with the State in any utilization review and shall, if requested, </w:t>
          </w:r>
          <w:proofErr w:type="gramStart"/>
          <w:r w:rsidRPr="00C60A59">
            <w:rPr>
              <w:rFonts w:cs="Arial"/>
              <w:sz w:val="20"/>
              <w:szCs w:val="20"/>
            </w:rPr>
            <w:t>conduct</w:t>
          </w:r>
          <w:proofErr w:type="gramEnd"/>
          <w:r w:rsidRPr="00C60A59">
            <w:rPr>
              <w:rFonts w:cs="Arial"/>
              <w:sz w:val="20"/>
              <w:szCs w:val="20"/>
            </w:rPr>
            <w:t xml:space="preserve"> or submit to any audit(s) requested by the State in addition to the audit following expiration or termination of this Contract required under Section 7 [Audits and Monitoring] of this Contract.</w:t>
          </w:r>
        </w:p>
        <w:p w14:paraId="6A4A4951" w14:textId="77777777" w:rsidR="008F1383" w:rsidRPr="00C60A59" w:rsidRDefault="008F1383" w:rsidP="00795ECF">
          <w:pPr>
            <w:ind w:left="1080" w:hanging="360"/>
            <w:rPr>
              <w:rFonts w:cs="Arial"/>
              <w:sz w:val="20"/>
              <w:szCs w:val="20"/>
            </w:rPr>
          </w:pPr>
        </w:p>
        <w:p w14:paraId="3EEB9CDD" w14:textId="77777777" w:rsidR="008F1383" w:rsidRPr="00C60A59" w:rsidRDefault="008F1383" w:rsidP="00795ECF">
          <w:pPr>
            <w:ind w:left="1080" w:hanging="360"/>
            <w:rPr>
              <w:rFonts w:cs="Arial"/>
              <w:sz w:val="20"/>
              <w:szCs w:val="20"/>
            </w:rPr>
          </w:pPr>
          <w:r w:rsidRPr="00C60A59">
            <w:rPr>
              <w:rFonts w:cs="Arial"/>
              <w:sz w:val="20"/>
              <w:szCs w:val="20"/>
            </w:rPr>
            <w:t>D.</w:t>
          </w:r>
          <w:r w:rsidRPr="00C60A59">
            <w:rPr>
              <w:rFonts w:cs="Arial"/>
              <w:sz w:val="20"/>
              <w:szCs w:val="20"/>
            </w:rPr>
            <w:tab/>
            <w:t>Prompt compliance by the Contractor with a request by the State to submit program and financial documentation during the term of this Contract is critical to this Contract. A failure of the Contractor to comply with any such request could result in immediate suspension of payments hereunder or termination of this Contract by the State.</w:t>
          </w:r>
        </w:p>
        <w:p w14:paraId="6FEDAE76" w14:textId="77777777" w:rsidR="008F1383" w:rsidRPr="00C60A59" w:rsidRDefault="008F1383" w:rsidP="00795ECF">
          <w:pPr>
            <w:ind w:left="1080" w:hanging="360"/>
            <w:rPr>
              <w:rFonts w:cs="Arial"/>
              <w:sz w:val="20"/>
              <w:szCs w:val="20"/>
            </w:rPr>
          </w:pPr>
        </w:p>
        <w:p w14:paraId="0C4ADF74" w14:textId="77777777" w:rsidR="008F1383" w:rsidRPr="00C60A59" w:rsidRDefault="008F1383" w:rsidP="00795ECF">
          <w:pPr>
            <w:ind w:left="1080" w:hanging="360"/>
            <w:rPr>
              <w:rFonts w:cs="Arial"/>
              <w:sz w:val="20"/>
              <w:szCs w:val="20"/>
            </w:rPr>
          </w:pPr>
          <w:r w:rsidRPr="00C60A59">
            <w:rPr>
              <w:rFonts w:cs="Arial"/>
              <w:sz w:val="20"/>
              <w:szCs w:val="20"/>
            </w:rPr>
            <w:t>E.</w:t>
          </w:r>
          <w:r w:rsidRPr="00C60A59">
            <w:rPr>
              <w:rFonts w:cs="Arial"/>
              <w:sz w:val="20"/>
              <w:szCs w:val="20"/>
            </w:rPr>
            <w:tab/>
            <w:t xml:space="preserve">In the event the contents of any report </w:t>
          </w:r>
          <w:proofErr w:type="gramStart"/>
          <w:r w:rsidRPr="00C60A59">
            <w:rPr>
              <w:rFonts w:cs="Arial"/>
              <w:sz w:val="20"/>
              <w:szCs w:val="20"/>
            </w:rPr>
            <w:t>is</w:t>
          </w:r>
          <w:proofErr w:type="gramEnd"/>
          <w:r w:rsidRPr="00C60A59">
            <w:rPr>
              <w:rFonts w:cs="Arial"/>
              <w:sz w:val="20"/>
              <w:szCs w:val="20"/>
            </w:rPr>
            <w:t xml:space="preserve"> considered deficient by the State, the State will so notify the Contractor in writing, not later than thirty (30) days after receipt of the report. The notice will specify the nature of the deficiency and the corrective action or information needed. The Contractor shall submit to the State any revised or supplemental report within thirty (30) days after the date of the deficiency notice.</w:t>
          </w:r>
        </w:p>
        <w:p w14:paraId="2F6B1EE9" w14:textId="77777777" w:rsidR="008F1383" w:rsidRPr="00C60A59" w:rsidRDefault="008F1383" w:rsidP="00795ECF">
          <w:pPr>
            <w:ind w:left="1080" w:hanging="360"/>
            <w:rPr>
              <w:rFonts w:cs="Arial"/>
              <w:sz w:val="20"/>
              <w:szCs w:val="20"/>
            </w:rPr>
          </w:pPr>
        </w:p>
        <w:p w14:paraId="3B8DAC35" w14:textId="77777777" w:rsidR="008F1383" w:rsidRPr="00C60A59" w:rsidRDefault="008F1383" w:rsidP="00795ECF">
          <w:pPr>
            <w:ind w:left="1080" w:hanging="360"/>
            <w:rPr>
              <w:rFonts w:cs="Arial"/>
              <w:sz w:val="20"/>
              <w:szCs w:val="20"/>
            </w:rPr>
          </w:pPr>
          <w:r w:rsidRPr="00C60A59">
            <w:rPr>
              <w:rFonts w:cs="Arial"/>
              <w:sz w:val="20"/>
              <w:szCs w:val="20"/>
            </w:rPr>
            <w:t>F.</w:t>
          </w:r>
          <w:r w:rsidRPr="00C60A59">
            <w:rPr>
              <w:rFonts w:cs="Arial"/>
              <w:sz w:val="20"/>
              <w:szCs w:val="20"/>
            </w:rPr>
            <w:tab/>
            <w:t>The Contractor shall maintain records as necessary or appropriate to document services provided pursuant to this Contract. Those records shall include, but not be limited to, documentation relating to, or the time and place of meeting with, persons served by the Contractor and the persons who attended those meetings and copies of any reports or other materials representing the work product of any services provided by the Contractor pursuant to this Contract.</w:t>
          </w:r>
        </w:p>
        <w:p w14:paraId="474936BB" w14:textId="77777777" w:rsidR="00D8135C" w:rsidRPr="00C60A59" w:rsidRDefault="00D8135C" w:rsidP="00AB784A">
          <w:pPr>
            <w:pStyle w:val="PSBody2"/>
            <w:rPr>
              <w:szCs w:val="20"/>
            </w:rPr>
          </w:pPr>
        </w:p>
        <w:p w14:paraId="5EC58DE1" w14:textId="77777777" w:rsidR="00D8135C" w:rsidRPr="00C60A59" w:rsidRDefault="00D8135C" w:rsidP="00AB784A">
          <w:pPr>
            <w:pStyle w:val="PSBody2"/>
            <w:rPr>
              <w:szCs w:val="20"/>
            </w:rPr>
          </w:pPr>
          <w:r w:rsidRPr="00C60A59">
            <w:rPr>
              <w:b/>
              <w:bCs w:val="0"/>
              <w:szCs w:val="20"/>
            </w:rPr>
            <w:t>51.</w:t>
          </w:r>
          <w:r w:rsidRPr="00C60A59">
            <w:rPr>
              <w:b/>
              <w:bCs w:val="0"/>
              <w:szCs w:val="20"/>
            </w:rPr>
            <w:tab/>
          </w:r>
          <w:bookmarkStart w:id="0" w:name="OLE_LINK1"/>
          <w:bookmarkStart w:id="1" w:name="OLE_LINK2"/>
          <w:r w:rsidRPr="00C60A59">
            <w:rPr>
              <w:b/>
              <w:bCs w:val="0"/>
              <w:szCs w:val="20"/>
            </w:rPr>
            <w:t xml:space="preserve">Delivery of Documents, Files, Data, </w:t>
          </w:r>
          <w:proofErr w:type="gramStart"/>
          <w:r w:rsidRPr="00C60A59">
            <w:rPr>
              <w:b/>
              <w:bCs w:val="0"/>
              <w:szCs w:val="20"/>
            </w:rPr>
            <w:t>Studies</w:t>
          </w:r>
          <w:proofErr w:type="gramEnd"/>
          <w:r w:rsidRPr="00C60A59">
            <w:rPr>
              <w:b/>
              <w:bCs w:val="0"/>
              <w:szCs w:val="20"/>
            </w:rPr>
            <w:t xml:space="preserve"> or Reports to the State Upon Termination or Expiration of this Contract. [Added]</w:t>
          </w:r>
        </w:p>
        <w:bookmarkEnd w:id="0"/>
        <w:bookmarkEnd w:id="1"/>
        <w:p w14:paraId="5BE0EACC" w14:textId="77777777" w:rsidR="00D8135C" w:rsidRPr="00C60A59" w:rsidRDefault="00D8135C" w:rsidP="00AB784A">
          <w:pPr>
            <w:pStyle w:val="PSBody2"/>
            <w:rPr>
              <w:szCs w:val="20"/>
            </w:rPr>
          </w:pPr>
        </w:p>
        <w:p w14:paraId="3194BC10" w14:textId="64131A8A" w:rsidR="00D8135C" w:rsidRPr="00C60A59" w:rsidRDefault="00755867" w:rsidP="00583626">
          <w:pPr>
            <w:pStyle w:val="PSBody2"/>
            <w:rPr>
              <w:szCs w:val="20"/>
            </w:rPr>
          </w:pPr>
          <w:r w:rsidRPr="00C60A59">
            <w:rPr>
              <w:szCs w:val="20"/>
            </w:rPr>
            <w:t xml:space="preserve">Upon expiration or termination of this Contract, all documents, files, data, </w:t>
          </w:r>
          <w:proofErr w:type="gramStart"/>
          <w:r w:rsidRPr="00C60A59">
            <w:rPr>
              <w:szCs w:val="20"/>
            </w:rPr>
            <w:t>studies</w:t>
          </w:r>
          <w:proofErr w:type="gramEnd"/>
          <w:r w:rsidRPr="00C60A59">
            <w:rPr>
              <w:szCs w:val="20"/>
            </w:rPr>
            <w:t xml:space="preserve"> or reports prepared by the Contractor or any subcontractor pursuant to this Contract, and any supplies purchased by the Contractor or any subcontractor with funds received through this Contract, shall be delivered to the State. The State may require the transfer of records, documents, or supplies to its own offices or to a designated successor. </w:t>
          </w:r>
        </w:p>
        <w:p w14:paraId="55E13AE5" w14:textId="77777777" w:rsidR="00795ECF" w:rsidRPr="00C60A59" w:rsidRDefault="00795ECF" w:rsidP="00583626">
          <w:pPr>
            <w:pStyle w:val="PSBody2"/>
            <w:rPr>
              <w:szCs w:val="20"/>
            </w:rPr>
          </w:pPr>
        </w:p>
        <w:p w14:paraId="31FF87AE" w14:textId="05BD9A9D" w:rsidR="00D8135C" w:rsidRPr="00C60A59" w:rsidRDefault="00D8135C" w:rsidP="00583626">
          <w:pPr>
            <w:pStyle w:val="PSBody2"/>
            <w:rPr>
              <w:b/>
              <w:bCs w:val="0"/>
              <w:szCs w:val="20"/>
            </w:rPr>
          </w:pPr>
          <w:r w:rsidRPr="00C60A59">
            <w:rPr>
              <w:b/>
              <w:bCs w:val="0"/>
              <w:szCs w:val="20"/>
            </w:rPr>
            <w:t>52.</w:t>
          </w:r>
          <w:r w:rsidRPr="00C60A59">
            <w:rPr>
              <w:b/>
              <w:bCs w:val="0"/>
              <w:szCs w:val="20"/>
            </w:rPr>
            <w:tab/>
            <w:t>Conflict of Interest. [Added]</w:t>
          </w:r>
        </w:p>
        <w:p w14:paraId="3304FE32" w14:textId="77777777" w:rsidR="00D8135C" w:rsidRPr="00C60A59" w:rsidRDefault="00D8135C" w:rsidP="00583626">
          <w:pPr>
            <w:pStyle w:val="PSBody2"/>
            <w:rPr>
              <w:szCs w:val="20"/>
            </w:rPr>
          </w:pPr>
        </w:p>
        <w:p w14:paraId="4DA3CCD3" w14:textId="3FA153C0" w:rsidR="00C9492B" w:rsidRPr="00C60A59" w:rsidRDefault="00EB41BE" w:rsidP="00403742">
          <w:pPr>
            <w:pStyle w:val="PSBody2"/>
            <w:numPr>
              <w:ilvl w:val="0"/>
              <w:numId w:val="31"/>
            </w:numPr>
            <w:ind w:left="1080"/>
            <w:rPr>
              <w:szCs w:val="20"/>
            </w:rPr>
          </w:pPr>
          <w:r w:rsidRPr="00C60A59">
            <w:rPr>
              <w:szCs w:val="20"/>
            </w:rPr>
            <w:t>Paragraphs B through E of this Section apply if the Contractor is an individual, a corporation that issues stock to individuals representing ownership shares of the corporation, a partnership, a limited liability company, or any other form of business organization or association the members</w:t>
          </w:r>
          <w:r w:rsidR="00C9492B" w:rsidRPr="00C60A59">
            <w:rPr>
              <w:szCs w:val="20"/>
            </w:rPr>
            <w:t xml:space="preserve"> or owners of which could receive a personal financial benefit or increase in personal net worth attributable to income or profits received by the organization (exclusive of compensation in the form of salary or wages paid for services rendered to the organization). This Section, other than Paragraph F, does </w:t>
          </w:r>
          <w:r w:rsidR="00C9492B" w:rsidRPr="00C60A59">
            <w:rPr>
              <w:szCs w:val="20"/>
            </w:rPr>
            <w:lastRenderedPageBreak/>
            <w:t xml:space="preserve">not apply if the Contractor is a nonprofit corporation, a school or university that is not organized or operated for the financial benefit or profit of individual owners, or an agency of a political subdivision or other governmental organization. </w:t>
          </w:r>
        </w:p>
        <w:p w14:paraId="295A4DF3" w14:textId="77777777" w:rsidR="00C9492B" w:rsidRPr="00C60A59" w:rsidRDefault="00C9492B" w:rsidP="00403742">
          <w:pPr>
            <w:pStyle w:val="PSBody2"/>
            <w:ind w:left="1080" w:hanging="360"/>
            <w:rPr>
              <w:szCs w:val="20"/>
            </w:rPr>
          </w:pPr>
        </w:p>
        <w:p w14:paraId="6852A4F7" w14:textId="686A5FCB" w:rsidR="00C9492B" w:rsidRPr="00C60A59" w:rsidRDefault="00C9492B" w:rsidP="00403742">
          <w:pPr>
            <w:pStyle w:val="PSBody2"/>
            <w:numPr>
              <w:ilvl w:val="0"/>
              <w:numId w:val="31"/>
            </w:numPr>
            <w:ind w:left="1080"/>
            <w:rPr>
              <w:szCs w:val="20"/>
            </w:rPr>
          </w:pPr>
          <w:r w:rsidRPr="00C60A59">
            <w:rPr>
              <w:szCs w:val="20"/>
            </w:rPr>
            <w:t>As used in this Section:</w:t>
          </w:r>
        </w:p>
        <w:p w14:paraId="41F22E97" w14:textId="77777777" w:rsidR="00C9492B" w:rsidRPr="00C60A59" w:rsidRDefault="00C9492B" w:rsidP="00AB784A">
          <w:pPr>
            <w:pStyle w:val="PSBody2"/>
            <w:rPr>
              <w:szCs w:val="20"/>
            </w:rPr>
          </w:pPr>
        </w:p>
        <w:p w14:paraId="6AFF8CA4" w14:textId="77777777" w:rsidR="00C9492B" w:rsidRPr="00C60A59" w:rsidRDefault="00C9492B" w:rsidP="00F257F0">
          <w:pPr>
            <w:pStyle w:val="PSBody2"/>
            <w:ind w:left="360" w:firstLine="720"/>
            <w:rPr>
              <w:szCs w:val="20"/>
            </w:rPr>
          </w:pPr>
          <w:r w:rsidRPr="00C60A59">
            <w:rPr>
              <w:szCs w:val="20"/>
            </w:rPr>
            <w:t xml:space="preserve">"Immediate family" means the spouse and the unemancipated children of an individual. </w:t>
          </w:r>
        </w:p>
        <w:p w14:paraId="2B9FC8D7" w14:textId="77777777" w:rsidR="00C9492B" w:rsidRPr="00C60A59" w:rsidRDefault="00C9492B" w:rsidP="00F257F0">
          <w:pPr>
            <w:pStyle w:val="PSBody2"/>
            <w:ind w:left="360"/>
            <w:rPr>
              <w:szCs w:val="20"/>
            </w:rPr>
          </w:pPr>
        </w:p>
        <w:p w14:paraId="2C61EFAE" w14:textId="77777777" w:rsidR="00C9492B" w:rsidRPr="00C60A59" w:rsidRDefault="00C9492B" w:rsidP="00F257F0">
          <w:pPr>
            <w:pStyle w:val="PSBody2"/>
            <w:ind w:left="360" w:firstLine="720"/>
            <w:rPr>
              <w:szCs w:val="20"/>
            </w:rPr>
          </w:pPr>
          <w:r w:rsidRPr="00C60A59">
            <w:rPr>
              <w:szCs w:val="20"/>
            </w:rPr>
            <w:t xml:space="preserve">"Interested party" means: </w:t>
          </w:r>
        </w:p>
        <w:p w14:paraId="567099BC" w14:textId="77777777" w:rsidR="00543DBA" w:rsidRPr="00C60A59" w:rsidRDefault="00543DBA" w:rsidP="00AB784A">
          <w:pPr>
            <w:pStyle w:val="PSBody2"/>
            <w:rPr>
              <w:szCs w:val="20"/>
            </w:rPr>
          </w:pPr>
        </w:p>
        <w:p w14:paraId="079EE283" w14:textId="761D8AFE" w:rsidR="00543DBA" w:rsidRDefault="00C9492B" w:rsidP="00F257F0">
          <w:pPr>
            <w:pStyle w:val="PSBody2"/>
            <w:ind w:left="1440"/>
            <w:rPr>
              <w:szCs w:val="20"/>
            </w:rPr>
          </w:pPr>
          <w:r w:rsidRPr="00C60A59">
            <w:rPr>
              <w:szCs w:val="20"/>
            </w:rPr>
            <w:t xml:space="preserve">(1) The individual executing this </w:t>
          </w:r>
          <w:proofErr w:type="gramStart"/>
          <w:r w:rsidRPr="00C60A59">
            <w:rPr>
              <w:szCs w:val="20"/>
            </w:rPr>
            <w:t>Contract;</w:t>
          </w:r>
          <w:proofErr w:type="gramEnd"/>
          <w:r w:rsidRPr="00C60A59">
            <w:rPr>
              <w:szCs w:val="20"/>
            </w:rPr>
            <w:t xml:space="preserve"> </w:t>
          </w:r>
        </w:p>
        <w:p w14:paraId="666A19BF" w14:textId="77777777" w:rsidR="00DC60DB" w:rsidRPr="00C60A59" w:rsidRDefault="00DC60DB" w:rsidP="00403742">
          <w:pPr>
            <w:pStyle w:val="PSBody2"/>
            <w:ind w:left="1440" w:hanging="360"/>
            <w:rPr>
              <w:szCs w:val="20"/>
            </w:rPr>
          </w:pPr>
        </w:p>
        <w:p w14:paraId="49FE8167" w14:textId="5A591C6B" w:rsidR="00543DBA" w:rsidRDefault="00C9492B" w:rsidP="008621A5">
          <w:pPr>
            <w:pStyle w:val="PSBody2"/>
            <w:ind w:left="1440"/>
            <w:rPr>
              <w:szCs w:val="20"/>
            </w:rPr>
          </w:pPr>
          <w:r w:rsidRPr="00C60A59">
            <w:rPr>
              <w:szCs w:val="20"/>
            </w:rPr>
            <w:t xml:space="preserve">(2) An individual who has an interest of three percent (3%) or more of the Contractor, if the Contractor is not an individual; or </w:t>
          </w:r>
        </w:p>
        <w:p w14:paraId="27A424F7" w14:textId="77777777" w:rsidR="00146A51" w:rsidRPr="00C60A59" w:rsidRDefault="00146A51" w:rsidP="00403742">
          <w:pPr>
            <w:pStyle w:val="PSBody2"/>
            <w:ind w:left="1440" w:hanging="360"/>
            <w:rPr>
              <w:szCs w:val="20"/>
            </w:rPr>
          </w:pPr>
        </w:p>
        <w:p w14:paraId="147EFB7E" w14:textId="77777777" w:rsidR="00543DBA" w:rsidRPr="00C60A59" w:rsidRDefault="00C9492B" w:rsidP="008621A5">
          <w:pPr>
            <w:pStyle w:val="PSBody2"/>
            <w:ind w:left="1440"/>
            <w:rPr>
              <w:szCs w:val="20"/>
            </w:rPr>
          </w:pPr>
          <w:r w:rsidRPr="00C60A59">
            <w:rPr>
              <w:szCs w:val="20"/>
            </w:rPr>
            <w:t xml:space="preserve">(3) Any member of the immediate family of an individual specified under subdivision 1 or 2. </w:t>
          </w:r>
        </w:p>
        <w:p w14:paraId="4EE27BD9" w14:textId="77777777" w:rsidR="00E23D56" w:rsidRPr="00C60A59" w:rsidRDefault="00E23D56" w:rsidP="00403742">
          <w:pPr>
            <w:pStyle w:val="PSBody2"/>
            <w:ind w:left="1440" w:hanging="360"/>
            <w:rPr>
              <w:szCs w:val="20"/>
            </w:rPr>
          </w:pPr>
        </w:p>
        <w:p w14:paraId="01C45A48" w14:textId="77777777" w:rsidR="00E23D56" w:rsidRPr="00C60A59" w:rsidRDefault="00C9492B" w:rsidP="00403742">
          <w:pPr>
            <w:pStyle w:val="PSBody2"/>
            <w:ind w:left="360" w:firstLine="720"/>
            <w:rPr>
              <w:szCs w:val="20"/>
            </w:rPr>
          </w:pPr>
          <w:r w:rsidRPr="00C60A59">
            <w:rPr>
              <w:szCs w:val="20"/>
            </w:rPr>
            <w:t xml:space="preserve">"Department" means the Indiana Department of Administration. </w:t>
          </w:r>
        </w:p>
        <w:p w14:paraId="6BDB8DED" w14:textId="77777777" w:rsidR="00E23D56" w:rsidRPr="00C60A59" w:rsidRDefault="00E23D56" w:rsidP="00AB784A">
          <w:pPr>
            <w:pStyle w:val="PSBody2"/>
            <w:rPr>
              <w:szCs w:val="20"/>
            </w:rPr>
          </w:pPr>
        </w:p>
        <w:p w14:paraId="145502B9" w14:textId="77777777" w:rsidR="00E23D56" w:rsidRPr="00C60A59" w:rsidRDefault="00C9492B" w:rsidP="00403742">
          <w:pPr>
            <w:pStyle w:val="PSBody2"/>
            <w:ind w:left="360" w:firstLine="720"/>
            <w:rPr>
              <w:szCs w:val="20"/>
            </w:rPr>
          </w:pPr>
          <w:r w:rsidRPr="00C60A59">
            <w:rPr>
              <w:szCs w:val="20"/>
            </w:rPr>
            <w:t xml:space="preserve">"Commission" means the State Ethics Commission. </w:t>
          </w:r>
        </w:p>
        <w:p w14:paraId="4357C024" w14:textId="77777777" w:rsidR="00E23D56" w:rsidRPr="00C60A59" w:rsidRDefault="00E23D56" w:rsidP="00AB784A">
          <w:pPr>
            <w:pStyle w:val="PSBody2"/>
            <w:rPr>
              <w:szCs w:val="20"/>
            </w:rPr>
          </w:pPr>
        </w:p>
        <w:p w14:paraId="18A47215" w14:textId="77777777" w:rsidR="002661F7" w:rsidRPr="00C60A59" w:rsidRDefault="00C9492B" w:rsidP="00403742">
          <w:pPr>
            <w:pStyle w:val="PSBody2"/>
            <w:ind w:left="1080" w:hanging="360"/>
            <w:rPr>
              <w:szCs w:val="20"/>
            </w:rPr>
          </w:pPr>
          <w:r w:rsidRPr="00C60A59">
            <w:rPr>
              <w:szCs w:val="20"/>
            </w:rPr>
            <w:t xml:space="preserve">C. The Department may cancel this Contract without recourse by the Contractor if any interested party is an employee of the state of Indiana. </w:t>
          </w:r>
        </w:p>
        <w:p w14:paraId="1D35A79B" w14:textId="77777777" w:rsidR="002661F7" w:rsidRPr="00C60A59" w:rsidRDefault="002661F7" w:rsidP="00AB784A">
          <w:pPr>
            <w:pStyle w:val="PSBody2"/>
            <w:rPr>
              <w:szCs w:val="20"/>
            </w:rPr>
          </w:pPr>
        </w:p>
        <w:p w14:paraId="679D1B25" w14:textId="77777777" w:rsidR="002661F7" w:rsidRPr="00C60A59" w:rsidRDefault="00C9492B" w:rsidP="00403742">
          <w:pPr>
            <w:pStyle w:val="PSBody2"/>
            <w:ind w:left="1080" w:hanging="360"/>
            <w:rPr>
              <w:szCs w:val="20"/>
            </w:rPr>
          </w:pPr>
          <w:r w:rsidRPr="00C60A59">
            <w:rPr>
              <w:szCs w:val="20"/>
            </w:rPr>
            <w:t xml:space="preserve">D. The Department will not exercise its right of cancellation under paragraph C above if the Contractor gives the Department an opinion by the Commission indicating that the existence of this Contract and the employment by the state of Indiana of the interested party does not violate any statute or rule relating to ethical conduct of state of Indiana employees. The Department may </w:t>
          </w:r>
          <w:proofErr w:type="gramStart"/>
          <w:r w:rsidRPr="00C60A59">
            <w:rPr>
              <w:szCs w:val="20"/>
            </w:rPr>
            <w:t>take action</w:t>
          </w:r>
          <w:proofErr w:type="gramEnd"/>
          <w:r w:rsidRPr="00C60A59">
            <w:rPr>
              <w:szCs w:val="20"/>
            </w:rPr>
            <w:t xml:space="preserve">, including cancellation of this Contract, consistent with an opinion of the Commission obtained under this Section. </w:t>
          </w:r>
        </w:p>
        <w:p w14:paraId="2B2C9BE1" w14:textId="77777777" w:rsidR="002661F7" w:rsidRPr="00C60A59" w:rsidRDefault="002661F7" w:rsidP="00403742">
          <w:pPr>
            <w:pStyle w:val="PSBody2"/>
            <w:ind w:left="1080" w:hanging="360"/>
            <w:rPr>
              <w:szCs w:val="20"/>
            </w:rPr>
          </w:pPr>
        </w:p>
        <w:p w14:paraId="465026CC" w14:textId="77777777" w:rsidR="002661F7" w:rsidRPr="00C60A59" w:rsidRDefault="00C9492B" w:rsidP="00403742">
          <w:pPr>
            <w:pStyle w:val="PSBody2"/>
            <w:ind w:left="1080" w:hanging="360"/>
            <w:rPr>
              <w:szCs w:val="20"/>
            </w:rPr>
          </w:pPr>
          <w:r w:rsidRPr="00C60A59">
            <w:rPr>
              <w:szCs w:val="20"/>
            </w:rPr>
            <w:t xml:space="preserve">E. The Contractor has an affirmative obligation under this Contract to disclose to the Department when an interested party is or becomes an employee of the state of Indiana. The obligation under this Section extends only to those facts which the Contractor knows or reasonably could know. </w:t>
          </w:r>
        </w:p>
        <w:p w14:paraId="29617398" w14:textId="77777777" w:rsidR="002661F7" w:rsidRPr="00C60A59" w:rsidRDefault="002661F7" w:rsidP="00403742">
          <w:pPr>
            <w:pStyle w:val="PSBody2"/>
            <w:ind w:left="1080" w:hanging="360"/>
            <w:rPr>
              <w:szCs w:val="20"/>
            </w:rPr>
          </w:pPr>
        </w:p>
        <w:p w14:paraId="2B1EA6D6" w14:textId="62BEA6D0" w:rsidR="00D8135C" w:rsidRPr="00C60A59" w:rsidRDefault="00C9492B" w:rsidP="00403742">
          <w:pPr>
            <w:pStyle w:val="PSBody2"/>
            <w:ind w:left="1080" w:hanging="360"/>
            <w:rPr>
              <w:szCs w:val="20"/>
            </w:rPr>
          </w:pPr>
          <w:r w:rsidRPr="00C60A59">
            <w:rPr>
              <w:szCs w:val="20"/>
            </w:rPr>
            <w:t xml:space="preserve">F. The Contractor acknowledges and agrees that no employee, agent, representative, or subcontractor of the Contractor who may be </w:t>
          </w:r>
          <w:proofErr w:type="gramStart"/>
          <w:r w:rsidRPr="00C60A59">
            <w:rPr>
              <w:szCs w:val="20"/>
            </w:rPr>
            <w:t>in a position</w:t>
          </w:r>
          <w:proofErr w:type="gramEnd"/>
          <w:r w:rsidRPr="00C60A59">
            <w:rPr>
              <w:szCs w:val="20"/>
            </w:rPr>
            <w:t xml:space="preserve"> to participate in the decision-making process of the Contractor or its subcontractors may derive an inappropriate personal or financial interest or benefit from any activity funded through this Contract, either for himself or herself or for those with whom he or she has family or business ties.</w:t>
          </w:r>
        </w:p>
        <w:p w14:paraId="629FFC6A" w14:textId="77777777" w:rsidR="00403742" w:rsidRPr="00C60A59" w:rsidRDefault="00403742" w:rsidP="00AB784A">
          <w:pPr>
            <w:pStyle w:val="PSBody2"/>
            <w:rPr>
              <w:szCs w:val="20"/>
            </w:rPr>
          </w:pPr>
        </w:p>
        <w:p w14:paraId="51F332C3" w14:textId="6BF9A0F0" w:rsidR="00D8135C" w:rsidRPr="00C60A59" w:rsidRDefault="00D8135C" w:rsidP="00AB784A">
          <w:pPr>
            <w:pStyle w:val="PSBody2"/>
            <w:rPr>
              <w:szCs w:val="20"/>
            </w:rPr>
          </w:pPr>
          <w:r w:rsidRPr="00C60A59">
            <w:rPr>
              <w:b/>
              <w:bCs w:val="0"/>
              <w:szCs w:val="20"/>
            </w:rPr>
            <w:t>53.</w:t>
          </w:r>
          <w:r w:rsidRPr="00C60A59">
            <w:rPr>
              <w:b/>
              <w:bCs w:val="0"/>
              <w:szCs w:val="20"/>
            </w:rPr>
            <w:tab/>
            <w:t>Criminal and Background Checks</w:t>
          </w:r>
          <w:r w:rsidRPr="00C60A59">
            <w:rPr>
              <w:b/>
              <w:bCs w:val="0"/>
              <w:color w:val="000000"/>
              <w:spacing w:val="-3"/>
              <w:szCs w:val="20"/>
            </w:rPr>
            <w:t>. [Added]</w:t>
          </w:r>
        </w:p>
        <w:p w14:paraId="79EF4691" w14:textId="77777777" w:rsidR="00D8135C" w:rsidRPr="00C60A59" w:rsidRDefault="00D8135C" w:rsidP="00AB784A">
          <w:pPr>
            <w:pStyle w:val="PSBody2"/>
            <w:rPr>
              <w:szCs w:val="20"/>
            </w:rPr>
          </w:pPr>
        </w:p>
        <w:p w14:paraId="734FEC9D" w14:textId="352E662C" w:rsidR="000F7333" w:rsidRPr="00C60A59" w:rsidRDefault="001819EE" w:rsidP="00AB784A">
          <w:pPr>
            <w:pStyle w:val="PSBody2"/>
            <w:rPr>
              <w:szCs w:val="20"/>
            </w:rPr>
          </w:pPr>
          <w:r w:rsidRPr="00C60A59">
            <w:rPr>
              <w:szCs w:val="20"/>
            </w:rPr>
            <w:t>To ensure Contractor remains in compliance with the Contract, Contractor shall be responsible for modifying its practices to comply with all applicable federal and state laws, administrative letters, DCS Policies 13.</w:t>
          </w:r>
          <w:r w:rsidR="00657543">
            <w:rPr>
              <w:szCs w:val="20"/>
            </w:rPr>
            <w:t>0</w:t>
          </w:r>
          <w:r w:rsidRPr="00C60A59">
            <w:rPr>
              <w:szCs w:val="20"/>
            </w:rPr>
            <w:t>3 and 13.</w:t>
          </w:r>
          <w:r w:rsidR="00657543">
            <w:rPr>
              <w:szCs w:val="20"/>
            </w:rPr>
            <w:t>0</w:t>
          </w:r>
          <w:r w:rsidRPr="00C60A59">
            <w:rPr>
              <w:szCs w:val="20"/>
            </w:rPr>
            <w:t xml:space="preserve">4, which includes, but are not limited to the following: </w:t>
          </w:r>
        </w:p>
        <w:p w14:paraId="570F74C2" w14:textId="77777777" w:rsidR="000F7333" w:rsidRPr="00C60A59" w:rsidRDefault="000F7333" w:rsidP="00AB784A">
          <w:pPr>
            <w:pStyle w:val="PSBody2"/>
            <w:rPr>
              <w:szCs w:val="20"/>
            </w:rPr>
          </w:pPr>
        </w:p>
        <w:p w14:paraId="377BE35A" w14:textId="77777777" w:rsidR="000F7333" w:rsidRPr="00C60A59" w:rsidRDefault="001819EE" w:rsidP="00403742">
          <w:pPr>
            <w:pStyle w:val="PSBody2"/>
            <w:ind w:left="1080" w:hanging="360"/>
            <w:rPr>
              <w:szCs w:val="20"/>
            </w:rPr>
          </w:pPr>
          <w:r w:rsidRPr="00C60A59">
            <w:rPr>
              <w:szCs w:val="20"/>
            </w:rPr>
            <w:t xml:space="preserve">A. This Section applies to all directors/chief executive officers, facility managers, licensing applicants and other heads of agencies, by whatever title, and each employee or volunteer (including interns) of the Contractor or any subcontractor or subcontractor's employee who performs any service or activity pursuant to this Contract ("Covered Personnel"). The Contractor (referred to in this Section as Provider) shall be responsible for performing and ensuring Covered Personnel undergo all checks of local criminal records and backgrounds required by law, this Contract, Administrative Letter, and applicable DCS policies found at https://www.in.gov/dcs/2354.htm (or successor website) ("Required Checks"). Any person who might serve as a substitute for a Covered Personnel position, even in emergency circumstances, shall undergo the Required Checks for that position. All Required Checks must be </w:t>
          </w:r>
          <w:proofErr w:type="gramStart"/>
          <w:r w:rsidRPr="00C60A59">
            <w:rPr>
              <w:szCs w:val="20"/>
            </w:rPr>
            <w:t>completed</w:t>
          </w:r>
          <w:proofErr w:type="gramEnd"/>
          <w:r w:rsidRPr="00C60A59">
            <w:rPr>
              <w:szCs w:val="20"/>
            </w:rPr>
            <w:t xml:space="preserve"> and all outstanding issues resolved prior to the Covered Personnel commencing contractual duties. The Provider has an ongoing obligation to conduct Required Checks for employees, volunteers, interns, subcontractors, and subcontractor's employees who join the Provider or subcontractor(s) after this Contract begins. Such persons may not provide any services that </w:t>
          </w:r>
          <w:r w:rsidRPr="00C60A59">
            <w:rPr>
              <w:szCs w:val="20"/>
            </w:rPr>
            <w:lastRenderedPageBreak/>
            <w:t xml:space="preserve">involve children or their records before the requisite checks have been completed and all outstanding issues resolved. </w:t>
          </w:r>
        </w:p>
        <w:p w14:paraId="64F7B931" w14:textId="77777777" w:rsidR="000F7333" w:rsidRPr="00C60A59" w:rsidRDefault="000F7333" w:rsidP="00403742">
          <w:pPr>
            <w:pStyle w:val="PSBody2"/>
            <w:ind w:left="1080" w:hanging="360"/>
            <w:rPr>
              <w:szCs w:val="20"/>
            </w:rPr>
          </w:pPr>
        </w:p>
        <w:p w14:paraId="6A5EA208" w14:textId="77777777" w:rsidR="000F7333" w:rsidRPr="00C60A59" w:rsidRDefault="001819EE" w:rsidP="00403742">
          <w:pPr>
            <w:pStyle w:val="PSBody2"/>
            <w:ind w:left="1080" w:hanging="360"/>
            <w:rPr>
              <w:szCs w:val="20"/>
            </w:rPr>
          </w:pPr>
          <w:r w:rsidRPr="00C60A59">
            <w:rPr>
              <w:szCs w:val="20"/>
            </w:rPr>
            <w:t xml:space="preserve">B. The Required Checks will be conducted in the same manner as required in accordance with IC § 31-27-3-3, subsections (e)(1) and (f) for licensed residential child caring institutions, with respect to IC § 31-27-3-4, subsections (e)(1) and (f) for group homes. As applicable laws and DCS' policies and practices are updated periodically, the Provider shall comply with the most current laws and DCS' policies. Upon written request, DCS will furnish the Provider with information on updates and any changes in policy or procedure. </w:t>
          </w:r>
        </w:p>
        <w:p w14:paraId="336474C2" w14:textId="77777777" w:rsidR="000F7333" w:rsidRPr="00C60A59" w:rsidRDefault="000F7333" w:rsidP="00403742">
          <w:pPr>
            <w:pStyle w:val="PSBody2"/>
            <w:ind w:left="1080" w:hanging="360"/>
            <w:rPr>
              <w:szCs w:val="20"/>
            </w:rPr>
          </w:pPr>
        </w:p>
        <w:p w14:paraId="7B1FB833" w14:textId="77777777" w:rsidR="000F7333" w:rsidRPr="00C60A59" w:rsidRDefault="001819EE" w:rsidP="00403742">
          <w:pPr>
            <w:pStyle w:val="PSBody2"/>
            <w:ind w:left="1080" w:hanging="360"/>
            <w:rPr>
              <w:szCs w:val="20"/>
            </w:rPr>
          </w:pPr>
          <w:r w:rsidRPr="00C60A59">
            <w:rPr>
              <w:szCs w:val="20"/>
            </w:rPr>
            <w:t xml:space="preserve">C. The Provider shall maintain records of information it gathers and receives on Covered Personnel checked pursuant to this Section, and such records shall be provided to the DCS or be made available for inspection by authorized representatives of the DCS upon request. </w:t>
          </w:r>
        </w:p>
        <w:p w14:paraId="2D5F10D2" w14:textId="77777777" w:rsidR="000F7333" w:rsidRPr="00C60A59" w:rsidRDefault="000F7333" w:rsidP="00403742">
          <w:pPr>
            <w:pStyle w:val="PSBody2"/>
            <w:ind w:left="1080" w:hanging="360"/>
            <w:rPr>
              <w:szCs w:val="20"/>
            </w:rPr>
          </w:pPr>
        </w:p>
        <w:p w14:paraId="019B0134" w14:textId="6E3C8D2E" w:rsidR="000F7333" w:rsidRPr="00C60A59" w:rsidRDefault="001819EE" w:rsidP="00403742">
          <w:pPr>
            <w:pStyle w:val="PSBody2"/>
            <w:ind w:left="1080" w:hanging="360"/>
            <w:rPr>
              <w:szCs w:val="20"/>
            </w:rPr>
          </w:pPr>
          <w:r w:rsidRPr="00C60A59">
            <w:rPr>
              <w:szCs w:val="20"/>
            </w:rPr>
            <w:t xml:space="preserve">D. At the time the Contractor submits this Contract for signature, and annually upon the anniversary of the effective date of this Contract, the Provider shall collect, verify, and make available to the DCS all documentation demonstrating the Required Checks of Covered Personnel have been completed and are compliant with the then-existing law and DCS policy. The Provider shall furnish any documentation related to these Required Checks as DCS requests. </w:t>
          </w:r>
        </w:p>
        <w:p w14:paraId="45CA755B" w14:textId="77777777" w:rsidR="000F7333" w:rsidRPr="00C60A59" w:rsidRDefault="000F7333" w:rsidP="00403742">
          <w:pPr>
            <w:pStyle w:val="PSBody2"/>
            <w:ind w:left="1080" w:hanging="360"/>
            <w:rPr>
              <w:szCs w:val="20"/>
            </w:rPr>
          </w:pPr>
        </w:p>
        <w:p w14:paraId="78707B70" w14:textId="77777777" w:rsidR="000F7333" w:rsidRPr="00C60A59" w:rsidRDefault="001819EE" w:rsidP="00403742">
          <w:pPr>
            <w:pStyle w:val="PSBody2"/>
            <w:ind w:left="1080" w:hanging="360"/>
            <w:rPr>
              <w:szCs w:val="20"/>
            </w:rPr>
          </w:pPr>
          <w:r w:rsidRPr="00C60A59">
            <w:rPr>
              <w:szCs w:val="20"/>
            </w:rPr>
            <w:t xml:space="preserve">E. </w:t>
          </w:r>
          <w:proofErr w:type="gramStart"/>
          <w:r w:rsidRPr="00C60A59">
            <w:rPr>
              <w:szCs w:val="20"/>
            </w:rPr>
            <w:t>In order to</w:t>
          </w:r>
          <w:proofErr w:type="gramEnd"/>
          <w:r w:rsidRPr="00C60A59">
            <w:rPr>
              <w:szCs w:val="20"/>
            </w:rPr>
            <w:t xml:space="preserve"> allow DCS to evaluate the results and to make determinations regarding qualifications, national fingerprint-based criminal history checks relating to Covered Personnel are required to be conducted through DCS' approved fingerprint vendor in accordance with the terms and conditions stated in IC §§ 10-13-3-38.5 and 39. The results of the national fingerprint-based criminal history checks will be returned to DCS as an authorized entity to receive the results. DCS will inform the Provider whether the report it receives concerning the subject of a check shows any record that would be grounds for denial of his/her ability to provide services and/or perform activities pursuant to this Contract. If any Covered Personnel receive a response of conditionally disqualified or disqualified, further follow up is required. If the result is disqualified, then the individual may be eligible for a waiver. The Provider should contact the DCS' background check unit to determine if the individual is eligible and to apply for the waiver. DCS will not release to the Provider any criminal history record information ("CHRI") contained in any report that it receives from the Federal Bureau of Investigation ("FBI") through the Indiana State Police ("ISP"). If the Provider requests a waiver of criminal history, DCS will inform the Provider of the decision on the waiver request. </w:t>
          </w:r>
        </w:p>
        <w:p w14:paraId="3FB0C482" w14:textId="77777777" w:rsidR="000F7333" w:rsidRPr="00C60A59" w:rsidRDefault="000F7333" w:rsidP="00403742">
          <w:pPr>
            <w:pStyle w:val="PSBody2"/>
            <w:ind w:left="1080" w:hanging="360"/>
            <w:rPr>
              <w:szCs w:val="20"/>
            </w:rPr>
          </w:pPr>
        </w:p>
        <w:p w14:paraId="49437AFF" w14:textId="77777777" w:rsidR="003049DC" w:rsidRPr="00C60A59" w:rsidRDefault="001819EE" w:rsidP="00403742">
          <w:pPr>
            <w:pStyle w:val="PSBody2"/>
            <w:ind w:left="1080" w:hanging="360"/>
            <w:rPr>
              <w:szCs w:val="20"/>
            </w:rPr>
          </w:pPr>
          <w:r w:rsidRPr="00C60A59">
            <w:rPr>
              <w:szCs w:val="20"/>
            </w:rPr>
            <w:t xml:space="preserve">F. In the event a criminal history or background check required herein produces any record concerning the subject of a check that would be a ground for denial of his or her ability to provide services and/or perform activities pursuant to this Contract and the Provider chooses to retain such employee or volunteer, that decision may be considered a material breach of this Contract. </w:t>
          </w:r>
        </w:p>
        <w:p w14:paraId="175CE544" w14:textId="77777777" w:rsidR="003049DC" w:rsidRPr="00C60A59" w:rsidRDefault="003049DC" w:rsidP="00403742">
          <w:pPr>
            <w:pStyle w:val="PSBody2"/>
            <w:ind w:left="1080" w:hanging="360"/>
            <w:rPr>
              <w:szCs w:val="20"/>
            </w:rPr>
          </w:pPr>
        </w:p>
        <w:p w14:paraId="5BD167AB" w14:textId="36DEA64F" w:rsidR="00D8135C" w:rsidRPr="00C60A59" w:rsidRDefault="001819EE" w:rsidP="00403742">
          <w:pPr>
            <w:pStyle w:val="PSBody2"/>
            <w:ind w:left="1080" w:hanging="360"/>
            <w:rPr>
              <w:szCs w:val="20"/>
            </w:rPr>
          </w:pPr>
          <w:r w:rsidRPr="00C60A59">
            <w:rPr>
              <w:szCs w:val="20"/>
            </w:rPr>
            <w:t>G. The Provider will be responsible for payment of all fees required to be paid for conducting any check required under this Section, whether the check is conducted by the Provider or by DCS. Any fees paid by DCS on behalf of the Provider may be offset against any claim for payment submitted by the Provider under this Contract.</w:t>
          </w:r>
        </w:p>
        <w:p w14:paraId="2185DC63" w14:textId="77777777" w:rsidR="00403742" w:rsidRPr="00C60A59" w:rsidRDefault="00403742" w:rsidP="00AB784A">
          <w:pPr>
            <w:pStyle w:val="PSBody2"/>
            <w:rPr>
              <w:szCs w:val="20"/>
            </w:rPr>
          </w:pPr>
        </w:p>
        <w:p w14:paraId="53370DF2" w14:textId="121C7040" w:rsidR="0046635B" w:rsidRPr="00C60A59" w:rsidRDefault="00B95AF5" w:rsidP="00AB784A">
          <w:pPr>
            <w:pStyle w:val="PSBody2"/>
            <w:rPr>
              <w:szCs w:val="20"/>
            </w:rPr>
          </w:pPr>
          <w:r w:rsidRPr="00C60A59">
            <w:rPr>
              <w:b/>
              <w:bCs w:val="0"/>
              <w:szCs w:val="20"/>
            </w:rPr>
            <w:t xml:space="preserve">54. </w:t>
          </w:r>
          <w:r w:rsidR="00403742" w:rsidRPr="00C60A59">
            <w:rPr>
              <w:b/>
              <w:bCs w:val="0"/>
              <w:szCs w:val="20"/>
            </w:rPr>
            <w:tab/>
          </w:r>
          <w:r w:rsidRPr="00C60A59">
            <w:rPr>
              <w:b/>
              <w:bCs w:val="0"/>
              <w:szCs w:val="20"/>
            </w:rPr>
            <w:t>Purchase and Disposal of Property</w:t>
          </w:r>
          <w:r w:rsidR="0046635B" w:rsidRPr="00C60A59">
            <w:rPr>
              <w:b/>
              <w:bCs w:val="0"/>
              <w:szCs w:val="20"/>
            </w:rPr>
            <w:t>.  [</w:t>
          </w:r>
          <w:r w:rsidRPr="00C60A59">
            <w:rPr>
              <w:b/>
              <w:bCs w:val="0"/>
              <w:szCs w:val="20"/>
            </w:rPr>
            <w:t>Added</w:t>
          </w:r>
          <w:r w:rsidR="0046635B" w:rsidRPr="00C60A59">
            <w:rPr>
              <w:b/>
              <w:bCs w:val="0"/>
              <w:szCs w:val="20"/>
            </w:rPr>
            <w:t>]</w:t>
          </w:r>
          <w:r w:rsidRPr="00C60A59">
            <w:rPr>
              <w:b/>
              <w:bCs w:val="0"/>
              <w:szCs w:val="20"/>
            </w:rPr>
            <w:t xml:space="preserve"> </w:t>
          </w:r>
        </w:p>
        <w:p w14:paraId="74DF333F" w14:textId="77777777" w:rsidR="0046635B" w:rsidRPr="00C60A59" w:rsidRDefault="0046635B" w:rsidP="00AB784A">
          <w:pPr>
            <w:pStyle w:val="PSBody2"/>
            <w:rPr>
              <w:szCs w:val="20"/>
            </w:rPr>
          </w:pPr>
        </w:p>
        <w:p w14:paraId="592989AE" w14:textId="77777777" w:rsidR="0046635B" w:rsidRPr="00C60A59" w:rsidRDefault="00B95AF5" w:rsidP="00403742">
          <w:pPr>
            <w:pStyle w:val="PSBody2"/>
            <w:ind w:left="1080" w:hanging="360"/>
            <w:rPr>
              <w:szCs w:val="20"/>
            </w:rPr>
          </w:pPr>
          <w:r w:rsidRPr="00C60A59">
            <w:rPr>
              <w:szCs w:val="20"/>
            </w:rPr>
            <w:t xml:space="preserve">A. As used in this Contract, "equipment" means tangible, non-expendable, personal property having a useful life of more than one (1) year and having a unit acquisition cost of $5,000.00 or more. The Contractor will not expend any funds provided by the State pursuant to this Contract for the purchase or maintenance of equipment. </w:t>
          </w:r>
        </w:p>
        <w:p w14:paraId="25D423D9" w14:textId="77777777" w:rsidR="0046635B" w:rsidRPr="00C60A59" w:rsidRDefault="0046635B" w:rsidP="00403742">
          <w:pPr>
            <w:pStyle w:val="PSBody2"/>
            <w:ind w:left="1080" w:hanging="360"/>
            <w:rPr>
              <w:szCs w:val="20"/>
            </w:rPr>
          </w:pPr>
        </w:p>
        <w:p w14:paraId="48C4E4F7" w14:textId="77777777" w:rsidR="0046635B" w:rsidRPr="00C60A59" w:rsidRDefault="00B95AF5" w:rsidP="00403742">
          <w:pPr>
            <w:pStyle w:val="PSBody2"/>
            <w:ind w:left="1080" w:hanging="360"/>
            <w:rPr>
              <w:szCs w:val="20"/>
            </w:rPr>
          </w:pPr>
          <w:r w:rsidRPr="00C60A59">
            <w:rPr>
              <w:szCs w:val="20"/>
            </w:rPr>
            <w:t xml:space="preserve">B. As used in this Contract, "supplies" includes all tangible personal property other than equipment that is purchased or acquired by the Contractor through expenditure of funds provided to the Contractor by the State pursuant to this Contract. If the Contractor has in its possession, upon expiration or termination of this Contract, unused supplies having a total aggregate fair market value exceeding $5,000.00, the Contractor may retain those supplies for use in any continuation of the program or activities funded pursuant to this Contract that is supported by a federal funding source, or any other program or activity that is supported by a grant or contract from the State that is funded in whole or in part by a federal agency. </w:t>
          </w:r>
        </w:p>
        <w:p w14:paraId="59E99396" w14:textId="77777777" w:rsidR="0046635B" w:rsidRPr="00C60A59" w:rsidRDefault="0046635B" w:rsidP="00403742">
          <w:pPr>
            <w:pStyle w:val="PSBody2"/>
            <w:ind w:left="1080" w:hanging="360"/>
            <w:rPr>
              <w:szCs w:val="20"/>
            </w:rPr>
          </w:pPr>
        </w:p>
        <w:p w14:paraId="1454ED52" w14:textId="77777777" w:rsidR="0046635B" w:rsidRPr="00C60A59" w:rsidRDefault="00B95AF5" w:rsidP="00403742">
          <w:pPr>
            <w:pStyle w:val="PSBody2"/>
            <w:ind w:left="1080" w:hanging="360"/>
            <w:rPr>
              <w:szCs w:val="20"/>
            </w:rPr>
          </w:pPr>
          <w:r w:rsidRPr="00C60A59">
            <w:rPr>
              <w:szCs w:val="20"/>
            </w:rPr>
            <w:t xml:space="preserve">C. If all or any portion of supplies having a total aggregate fair market value at expiration or termination of this Contract exceeding $5,000.00 are not needed or used for a purpose described in paragraph B above, the Contractor may retain those supplies for other uses or sell them. In either case, the Contractor shall reimburse the State for its proportionate share of the value or sale proceeds of the supplies, in the amount determined in accordance with 45 CFR 74.34(g). </w:t>
          </w:r>
        </w:p>
        <w:p w14:paraId="26B8F0DC" w14:textId="77777777" w:rsidR="0046635B" w:rsidRPr="00C60A59" w:rsidRDefault="0046635B" w:rsidP="00403742">
          <w:pPr>
            <w:pStyle w:val="PSBody2"/>
            <w:ind w:left="1080" w:hanging="360"/>
            <w:rPr>
              <w:szCs w:val="20"/>
            </w:rPr>
          </w:pPr>
        </w:p>
        <w:p w14:paraId="552CF433" w14:textId="19211F42" w:rsidR="00B95AF5" w:rsidRPr="00C60A59" w:rsidRDefault="00B95AF5" w:rsidP="00403742">
          <w:pPr>
            <w:pStyle w:val="PSBody2"/>
            <w:ind w:left="1080" w:hanging="360"/>
            <w:rPr>
              <w:szCs w:val="20"/>
            </w:rPr>
          </w:pPr>
          <w:r w:rsidRPr="00C60A59">
            <w:rPr>
              <w:szCs w:val="20"/>
            </w:rPr>
            <w:t>D. If the total aggregate fair market value of supplies in the Contractor's possession upon expiration or termination of this Contract is $5,000.00 or less, the Contractor may retain or dispose of those supplies for its own use, without further obligation to account to the State for their disposition or proceeds thereof.</w:t>
          </w:r>
        </w:p>
        <w:p w14:paraId="26290073" w14:textId="77777777" w:rsidR="00B95AF5" w:rsidRPr="00C60A59" w:rsidRDefault="00B95AF5" w:rsidP="00AB784A">
          <w:pPr>
            <w:pStyle w:val="PSBody2"/>
            <w:rPr>
              <w:szCs w:val="20"/>
            </w:rPr>
          </w:pPr>
        </w:p>
        <w:p w14:paraId="0B82FBAB" w14:textId="3FC9B94E" w:rsidR="00D8135C" w:rsidRPr="00C60A59" w:rsidRDefault="00EA22F8" w:rsidP="00AB784A">
          <w:pPr>
            <w:pStyle w:val="PSBody2"/>
            <w:rPr>
              <w:szCs w:val="20"/>
            </w:rPr>
          </w:pPr>
          <w:r w:rsidRPr="00C60A59">
            <w:rPr>
              <w:b/>
              <w:bCs w:val="0"/>
              <w:szCs w:val="20"/>
            </w:rPr>
            <w:t>5</w:t>
          </w:r>
          <w:r w:rsidR="00042D0E">
            <w:rPr>
              <w:b/>
              <w:bCs w:val="0"/>
              <w:szCs w:val="20"/>
            </w:rPr>
            <w:t>5</w:t>
          </w:r>
          <w:r w:rsidRPr="00C60A59">
            <w:rPr>
              <w:b/>
              <w:bCs w:val="0"/>
              <w:szCs w:val="20"/>
            </w:rPr>
            <w:t>.</w:t>
          </w:r>
          <w:r w:rsidRPr="00C60A59">
            <w:rPr>
              <w:b/>
              <w:bCs w:val="0"/>
              <w:szCs w:val="20"/>
            </w:rPr>
            <w:tab/>
          </w:r>
          <w:r w:rsidR="00D8135C" w:rsidRPr="00C60A59">
            <w:rPr>
              <w:b/>
              <w:bCs w:val="0"/>
              <w:szCs w:val="20"/>
            </w:rPr>
            <w:t>Fees. [Added]</w:t>
          </w:r>
        </w:p>
        <w:p w14:paraId="5D216357" w14:textId="77777777" w:rsidR="00C97F97" w:rsidRPr="00C60A59" w:rsidRDefault="00C97F97" w:rsidP="00AB784A">
          <w:pPr>
            <w:pStyle w:val="PSBody2"/>
            <w:rPr>
              <w:szCs w:val="20"/>
            </w:rPr>
          </w:pPr>
        </w:p>
        <w:p w14:paraId="78B0D1D7" w14:textId="4BDDFA9B" w:rsidR="00D8135C" w:rsidRPr="00C60A59" w:rsidRDefault="00C97F97" w:rsidP="00583626">
          <w:pPr>
            <w:pStyle w:val="PSBody2"/>
            <w:rPr>
              <w:szCs w:val="20"/>
            </w:rPr>
          </w:pPr>
          <w:r w:rsidRPr="00C60A59">
            <w:rPr>
              <w:szCs w:val="20"/>
            </w:rPr>
            <w:t xml:space="preserve">The Contractor and its subcontractors shall impose no fees upon the recipients of any services provided through this Contract except as explicitly authorized by the State. </w:t>
          </w:r>
        </w:p>
        <w:p w14:paraId="14D38F21" w14:textId="77777777" w:rsidR="00403742" w:rsidRPr="00C60A59" w:rsidRDefault="00403742" w:rsidP="00583626">
          <w:pPr>
            <w:pStyle w:val="PSBody2"/>
            <w:rPr>
              <w:szCs w:val="20"/>
            </w:rPr>
          </w:pPr>
        </w:p>
        <w:p w14:paraId="326F1E57" w14:textId="2AC0E463" w:rsidR="00D8135C" w:rsidRPr="00C60A59" w:rsidRDefault="00D8135C" w:rsidP="00583626">
          <w:pPr>
            <w:pStyle w:val="PSBody2"/>
            <w:rPr>
              <w:szCs w:val="20"/>
            </w:rPr>
          </w:pPr>
          <w:r w:rsidRPr="00C60A59">
            <w:rPr>
              <w:b/>
              <w:bCs w:val="0"/>
              <w:szCs w:val="20"/>
            </w:rPr>
            <w:t>5</w:t>
          </w:r>
          <w:r w:rsidR="00CB088D">
            <w:rPr>
              <w:b/>
              <w:bCs w:val="0"/>
              <w:szCs w:val="20"/>
            </w:rPr>
            <w:t>6</w:t>
          </w:r>
          <w:r w:rsidRPr="00C60A59">
            <w:rPr>
              <w:b/>
              <w:bCs w:val="0"/>
              <w:szCs w:val="20"/>
            </w:rPr>
            <w:t>.</w:t>
          </w:r>
          <w:r w:rsidRPr="00C60A59">
            <w:rPr>
              <w:b/>
              <w:bCs w:val="0"/>
              <w:szCs w:val="20"/>
            </w:rPr>
            <w:tab/>
            <w:t>Environmental Tobacco Smoke. [Added]</w:t>
          </w:r>
        </w:p>
        <w:p w14:paraId="6BEBC58C" w14:textId="77777777" w:rsidR="00D8135C" w:rsidRPr="00C60A59" w:rsidRDefault="00D8135C" w:rsidP="00583626">
          <w:pPr>
            <w:pStyle w:val="PSBody2"/>
            <w:rPr>
              <w:szCs w:val="20"/>
            </w:rPr>
          </w:pPr>
        </w:p>
        <w:p w14:paraId="4F0672CF" w14:textId="77777777" w:rsidR="00D8135C" w:rsidRPr="00C60A59" w:rsidRDefault="00D8135C" w:rsidP="00583626">
          <w:pPr>
            <w:pStyle w:val="PSBody2"/>
            <w:rPr>
              <w:szCs w:val="20"/>
            </w:rPr>
          </w:pPr>
          <w:r w:rsidRPr="00C60A59">
            <w:rPr>
              <w:szCs w:val="20"/>
            </w:rPr>
            <w:t xml:space="preserve">The Contractor agrees to comply with all provisions of 20 U.S.C. § 6081 </w:t>
          </w:r>
          <w:r w:rsidRPr="00C60A59">
            <w:rPr>
              <w:i/>
              <w:szCs w:val="20"/>
            </w:rPr>
            <w:t>et seq</w:t>
          </w:r>
          <w:r w:rsidRPr="00C60A59">
            <w:rPr>
              <w:szCs w:val="20"/>
            </w:rPr>
            <w:t>., and any regulations promulgated thereunder. In particular, the Contractor agrees that it will require that smoking be prohibited in any portion of an indoor facility, other than a private residence, regularly used for the provision of services to children under the age of eighteen (18), and that it will comply with all applicable requirements of the statute and regulations. The Contractor further agrees that it will require the language of this condition to be included in any subcontracts which contain provisions for services to children.</w:t>
          </w:r>
        </w:p>
        <w:p w14:paraId="456F5F38" w14:textId="77777777" w:rsidR="00D8135C" w:rsidRPr="00C60A59" w:rsidRDefault="00D8135C" w:rsidP="00583626">
          <w:pPr>
            <w:pStyle w:val="PSBody2"/>
            <w:rPr>
              <w:szCs w:val="20"/>
            </w:rPr>
          </w:pPr>
        </w:p>
        <w:p w14:paraId="5CA4B006" w14:textId="45066742" w:rsidR="00D8135C" w:rsidRPr="00C60A59" w:rsidRDefault="00020DD3" w:rsidP="00583626">
          <w:pPr>
            <w:pStyle w:val="PSBody2"/>
            <w:rPr>
              <w:szCs w:val="20"/>
            </w:rPr>
          </w:pPr>
          <w:r w:rsidRPr="00C60A59">
            <w:rPr>
              <w:b/>
              <w:bCs w:val="0"/>
              <w:szCs w:val="20"/>
            </w:rPr>
            <w:t>5</w:t>
          </w:r>
          <w:r w:rsidR="00CB088D">
            <w:rPr>
              <w:b/>
              <w:bCs w:val="0"/>
              <w:szCs w:val="20"/>
            </w:rPr>
            <w:t>7</w:t>
          </w:r>
          <w:r w:rsidR="00D8135C" w:rsidRPr="00C60A59">
            <w:rPr>
              <w:b/>
              <w:bCs w:val="0"/>
              <w:szCs w:val="20"/>
            </w:rPr>
            <w:t>.</w:t>
          </w:r>
          <w:r w:rsidR="00D8135C" w:rsidRPr="00C60A59">
            <w:rPr>
              <w:b/>
              <w:bCs w:val="0"/>
              <w:szCs w:val="20"/>
            </w:rPr>
            <w:tab/>
            <w:t>Lobbying Activities. [Added]</w:t>
          </w:r>
        </w:p>
        <w:p w14:paraId="3501B75D" w14:textId="77777777" w:rsidR="00D8135C" w:rsidRPr="00C60A59" w:rsidRDefault="00D8135C" w:rsidP="00AB784A">
          <w:pPr>
            <w:pStyle w:val="PSBody2"/>
            <w:rPr>
              <w:szCs w:val="20"/>
            </w:rPr>
          </w:pPr>
        </w:p>
        <w:p w14:paraId="1DE434D1" w14:textId="77777777" w:rsidR="00D8135C" w:rsidRPr="00C60A59" w:rsidRDefault="00D8135C" w:rsidP="00403742">
          <w:pPr>
            <w:pStyle w:val="PSBody2"/>
            <w:ind w:left="1080" w:hanging="360"/>
            <w:rPr>
              <w:szCs w:val="20"/>
            </w:rPr>
          </w:pPr>
          <w:r w:rsidRPr="00C60A59">
            <w:rPr>
              <w:szCs w:val="20"/>
            </w:rPr>
            <w:t>A.</w:t>
          </w:r>
          <w:r w:rsidRPr="00C60A59">
            <w:rPr>
              <w:szCs w:val="20"/>
            </w:rPr>
            <w:tab/>
            <w:t>Pursuant to 31 U.S.C. § 1352, and any regulations promulgated thereunder, the Contractor hereby assures and certifies, to the best of its knowledge and belief, that no federally appropriated funds have been paid, or will be paid, by or on behalf of the Contractor,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56CAFB15" w14:textId="77777777" w:rsidR="00D8135C" w:rsidRPr="00C60A59" w:rsidRDefault="00D8135C" w:rsidP="00403742">
          <w:pPr>
            <w:pStyle w:val="PSBody2"/>
            <w:ind w:left="1080" w:hanging="360"/>
            <w:rPr>
              <w:szCs w:val="20"/>
            </w:rPr>
          </w:pPr>
        </w:p>
        <w:p w14:paraId="440F4792" w14:textId="77777777" w:rsidR="00D8135C" w:rsidRPr="00C60A59" w:rsidRDefault="00D8135C" w:rsidP="00403742">
          <w:pPr>
            <w:pStyle w:val="PSBody2"/>
            <w:ind w:left="1080" w:hanging="360"/>
            <w:rPr>
              <w:szCs w:val="20"/>
            </w:rPr>
          </w:pPr>
          <w:r w:rsidRPr="00C60A59">
            <w:rPr>
              <w:szCs w:val="20"/>
            </w:rPr>
            <w:t>B.</w:t>
          </w:r>
          <w:r w:rsidRPr="00C60A59">
            <w:rPr>
              <w:szCs w:val="20"/>
            </w:rPr>
            <w:tab/>
            <w:t>If any funds other than federally appropriated funds have been paid or will be paid to any person for influencing or attempting to influence an officer or employee of any agency, a member of Congress, an officer or employee of Congress, or an employee of a member of Congress in connection with this Contract, the Contractor shall complete and submit Standard Form-LLL, "Disclosure Form to Report Lobbying". If the Contractor is required to submit Standard Form-LLL, the form and instructions for preparation of the form may be obtained from the State.</w:t>
          </w:r>
        </w:p>
        <w:p w14:paraId="193977F2" w14:textId="77777777" w:rsidR="00D8135C" w:rsidRPr="00C60A59" w:rsidRDefault="00D8135C" w:rsidP="00403742">
          <w:pPr>
            <w:pStyle w:val="PSBody2"/>
            <w:ind w:left="1080" w:hanging="360"/>
            <w:rPr>
              <w:szCs w:val="20"/>
            </w:rPr>
          </w:pPr>
        </w:p>
        <w:p w14:paraId="4CBB3277" w14:textId="77777777" w:rsidR="00D8135C" w:rsidRPr="00C60A59" w:rsidRDefault="00D8135C" w:rsidP="00403742">
          <w:pPr>
            <w:pStyle w:val="PSBody2"/>
            <w:ind w:left="1080" w:hanging="360"/>
            <w:rPr>
              <w:szCs w:val="20"/>
            </w:rPr>
          </w:pPr>
          <w:r w:rsidRPr="00C60A59">
            <w:rPr>
              <w:szCs w:val="20"/>
            </w:rPr>
            <w:t>C.</w:t>
          </w:r>
          <w:r w:rsidRPr="00C60A59">
            <w:rPr>
              <w:szCs w:val="20"/>
            </w:rPr>
            <w:tab/>
            <w:t>The Contractor shall require that the language of this certification be included in any subcontracts and that all subcontractors shall certify and disclose accordingly.</w:t>
          </w:r>
        </w:p>
        <w:p w14:paraId="448BD7DF" w14:textId="77777777" w:rsidR="00D8135C" w:rsidRPr="00C60A59" w:rsidRDefault="00D8135C" w:rsidP="00403742">
          <w:pPr>
            <w:pStyle w:val="PSBody2"/>
            <w:ind w:left="1080" w:hanging="360"/>
            <w:rPr>
              <w:szCs w:val="20"/>
            </w:rPr>
          </w:pPr>
        </w:p>
        <w:p w14:paraId="43E55B48" w14:textId="77777777" w:rsidR="00D8135C" w:rsidRPr="00C60A59" w:rsidRDefault="00D8135C" w:rsidP="00403742">
          <w:pPr>
            <w:pStyle w:val="PSBody2"/>
            <w:ind w:left="1080" w:hanging="360"/>
            <w:rPr>
              <w:szCs w:val="20"/>
            </w:rPr>
          </w:pPr>
          <w:r w:rsidRPr="00C60A59">
            <w:rPr>
              <w:szCs w:val="20"/>
            </w:rPr>
            <w:t>D.</w:t>
          </w:r>
          <w:r w:rsidRPr="00C60A59">
            <w:rPr>
              <w:szCs w:val="20"/>
            </w:rPr>
            <w:tab/>
            <w:t xml:space="preserve">The foregoing certification is a material representation of fact upon which reliance was or will be placed when </w:t>
          </w:r>
          <w:proofErr w:type="gramStart"/>
          <w:r w:rsidRPr="00C60A59">
            <w:rPr>
              <w:szCs w:val="20"/>
            </w:rPr>
            <w:t>entering into</w:t>
          </w:r>
          <w:proofErr w:type="gramEnd"/>
          <w:r w:rsidRPr="00C60A59">
            <w:rPr>
              <w:szCs w:val="20"/>
            </w:rPr>
            <w:t xml:space="preserve"> this Contract and any transactions with the State.  Submission of this certification is a prerequisite for making or </w:t>
          </w:r>
          <w:proofErr w:type="gramStart"/>
          <w:r w:rsidRPr="00C60A59">
            <w:rPr>
              <w:szCs w:val="20"/>
            </w:rPr>
            <w:t>entering into</w:t>
          </w:r>
          <w:proofErr w:type="gramEnd"/>
          <w:r w:rsidRPr="00C60A59">
            <w:rPr>
              <w:szCs w:val="20"/>
            </w:rPr>
            <w:t xml:space="preserve"> any transaction as imposed by 31 U.S.C. § 1352. Any person who fails to file the required certification shall be subject to a civil penalty of not less than $10,000.00 and not more than $100,000.00 for each such failure.</w:t>
          </w:r>
        </w:p>
        <w:p w14:paraId="50EBA7C1" w14:textId="77777777" w:rsidR="00D8135C" w:rsidRPr="00C60A59" w:rsidRDefault="00D8135C" w:rsidP="00AB784A">
          <w:pPr>
            <w:pStyle w:val="PSBody2"/>
            <w:rPr>
              <w:szCs w:val="20"/>
            </w:rPr>
          </w:pPr>
        </w:p>
        <w:p w14:paraId="7B8F85B4" w14:textId="21B418C8" w:rsidR="00D8135C" w:rsidRPr="00C60A59" w:rsidRDefault="00D8135C" w:rsidP="00AB784A">
          <w:pPr>
            <w:pStyle w:val="PSBody2"/>
            <w:rPr>
              <w:color w:val="000000"/>
              <w:spacing w:val="-3"/>
              <w:szCs w:val="20"/>
            </w:rPr>
          </w:pPr>
          <w:r w:rsidRPr="00C60A59">
            <w:rPr>
              <w:b/>
              <w:bCs w:val="0"/>
              <w:szCs w:val="20"/>
            </w:rPr>
            <w:t>5</w:t>
          </w:r>
          <w:r w:rsidR="008B5D89">
            <w:rPr>
              <w:b/>
              <w:bCs w:val="0"/>
              <w:szCs w:val="20"/>
            </w:rPr>
            <w:t>8</w:t>
          </w:r>
          <w:r w:rsidRPr="00C60A59">
            <w:rPr>
              <w:b/>
              <w:bCs w:val="0"/>
              <w:szCs w:val="20"/>
            </w:rPr>
            <w:t xml:space="preserve">. </w:t>
          </w:r>
          <w:r w:rsidRPr="00C60A59">
            <w:rPr>
              <w:b/>
              <w:bCs w:val="0"/>
              <w:szCs w:val="20"/>
            </w:rPr>
            <w:tab/>
            <w:t>Religious or Political Activities</w:t>
          </w:r>
          <w:r w:rsidRPr="00C60A59">
            <w:rPr>
              <w:b/>
              <w:bCs w:val="0"/>
              <w:color w:val="000000"/>
              <w:spacing w:val="-3"/>
              <w:szCs w:val="20"/>
            </w:rPr>
            <w:t>. [Added]</w:t>
          </w:r>
        </w:p>
        <w:p w14:paraId="4C094E7D" w14:textId="77777777" w:rsidR="00D8135C" w:rsidRPr="00C60A59" w:rsidRDefault="00D8135C" w:rsidP="00AB784A">
          <w:pPr>
            <w:pStyle w:val="PSBody2"/>
            <w:rPr>
              <w:szCs w:val="20"/>
            </w:rPr>
          </w:pPr>
        </w:p>
        <w:p w14:paraId="1C14F43E" w14:textId="77777777" w:rsidR="00D8135C" w:rsidRPr="00C60A59" w:rsidRDefault="00D8135C" w:rsidP="00AA58D9">
          <w:pPr>
            <w:pStyle w:val="PSBody2"/>
            <w:ind w:left="1080" w:hanging="360"/>
            <w:rPr>
              <w:szCs w:val="20"/>
            </w:rPr>
          </w:pPr>
          <w:r w:rsidRPr="00C60A59">
            <w:rPr>
              <w:szCs w:val="20"/>
            </w:rPr>
            <w:t>A.</w:t>
          </w:r>
          <w:r w:rsidRPr="00C60A59">
            <w:rPr>
              <w:szCs w:val="20"/>
            </w:rPr>
            <w:tab/>
            <w:t xml:space="preserve">The State and the Contractor agree that services provided pursuant to this Contract shall be non-sectarian in nature and that religious activities shall not be included in any activities to be conducted hereunder. The Contractor agrees that, if it otherwise conducts religious activities as part of its organization, any inherently religious activities must be offered separately, in time or location, from </w:t>
          </w:r>
          <w:r w:rsidRPr="00C60A59">
            <w:rPr>
              <w:szCs w:val="20"/>
            </w:rPr>
            <w:lastRenderedPageBreak/>
            <w:t>the programs or services funded with direct federal financial assistance and participation must be voluntary for beneficiaries of the programs or services funded with such assistance.</w:t>
          </w:r>
        </w:p>
        <w:p w14:paraId="6AEAB867" w14:textId="77777777" w:rsidR="00D8135C" w:rsidRPr="00C60A59" w:rsidRDefault="00D8135C" w:rsidP="00AA58D9">
          <w:pPr>
            <w:pStyle w:val="PSBody2"/>
            <w:ind w:left="1080" w:hanging="360"/>
            <w:rPr>
              <w:szCs w:val="20"/>
            </w:rPr>
          </w:pPr>
        </w:p>
        <w:p w14:paraId="49B12501" w14:textId="77777777" w:rsidR="00D8135C" w:rsidRPr="00C60A59" w:rsidRDefault="00D8135C" w:rsidP="00AA58D9">
          <w:pPr>
            <w:pStyle w:val="PSBody2"/>
            <w:ind w:left="1080" w:hanging="360"/>
            <w:rPr>
              <w:szCs w:val="20"/>
            </w:rPr>
          </w:pPr>
          <w:r w:rsidRPr="00C60A59">
            <w:rPr>
              <w:szCs w:val="20"/>
            </w:rPr>
            <w:t>B.</w:t>
          </w:r>
          <w:r w:rsidRPr="00C60A59">
            <w:rPr>
              <w:szCs w:val="20"/>
            </w:rPr>
            <w:tab/>
            <w:t>The Contractor certifies that any funding provided by the State pursuant to this Contract shall not be used to further any type of political or voter activity.</w:t>
          </w:r>
        </w:p>
        <w:p w14:paraId="2BE56C42" w14:textId="77777777" w:rsidR="00D8135C" w:rsidRPr="00C60A59" w:rsidRDefault="00D8135C" w:rsidP="00AA58D9">
          <w:pPr>
            <w:pStyle w:val="PSBody2"/>
            <w:ind w:left="1080" w:hanging="360"/>
            <w:rPr>
              <w:szCs w:val="20"/>
            </w:rPr>
          </w:pPr>
        </w:p>
        <w:p w14:paraId="1B76F21A" w14:textId="15278747" w:rsidR="00D8135C" w:rsidRPr="00C60A59" w:rsidRDefault="00C76F9A" w:rsidP="00AB784A">
          <w:pPr>
            <w:pStyle w:val="PSBody2"/>
            <w:rPr>
              <w:color w:val="000000"/>
              <w:spacing w:val="-3"/>
              <w:szCs w:val="20"/>
            </w:rPr>
          </w:pPr>
          <w:r>
            <w:rPr>
              <w:b/>
              <w:bCs w:val="0"/>
              <w:szCs w:val="20"/>
            </w:rPr>
            <w:t>59</w:t>
          </w:r>
          <w:r w:rsidR="00D8135C" w:rsidRPr="00C60A59">
            <w:rPr>
              <w:b/>
              <w:bCs w:val="0"/>
              <w:szCs w:val="20"/>
            </w:rPr>
            <w:t>.</w:t>
          </w:r>
          <w:r w:rsidR="00D8135C" w:rsidRPr="00C60A59">
            <w:rPr>
              <w:b/>
              <w:bCs w:val="0"/>
              <w:szCs w:val="20"/>
            </w:rPr>
            <w:tab/>
            <w:t>Buy American</w:t>
          </w:r>
          <w:r w:rsidR="00D8135C" w:rsidRPr="00C60A59">
            <w:rPr>
              <w:b/>
              <w:bCs w:val="0"/>
              <w:color w:val="000000"/>
              <w:spacing w:val="-3"/>
              <w:szCs w:val="20"/>
            </w:rPr>
            <w:t>. [Added]</w:t>
          </w:r>
        </w:p>
        <w:p w14:paraId="3D3285EB" w14:textId="77777777" w:rsidR="00D8135C" w:rsidRPr="00C60A59" w:rsidRDefault="00D8135C" w:rsidP="00AB784A">
          <w:pPr>
            <w:pStyle w:val="PSBody2"/>
            <w:rPr>
              <w:szCs w:val="20"/>
            </w:rPr>
          </w:pPr>
        </w:p>
        <w:p w14:paraId="5648643B" w14:textId="77777777" w:rsidR="00D8135C" w:rsidRPr="00C60A59" w:rsidRDefault="00D8135C" w:rsidP="00AB784A">
          <w:pPr>
            <w:pStyle w:val="PSBody2"/>
            <w:rPr>
              <w:szCs w:val="20"/>
            </w:rPr>
          </w:pPr>
          <w:r w:rsidRPr="00C60A59">
            <w:rPr>
              <w:szCs w:val="20"/>
            </w:rPr>
            <w:t xml:space="preserve">The State and the Contractor agree that, to the greatest extent applicable, all equipment and products purchased with funds provided by the State pursuant to this Contract shall be </w:t>
          </w:r>
          <w:proofErr w:type="gramStart"/>
          <w:r w:rsidRPr="00C60A59">
            <w:rPr>
              <w:szCs w:val="20"/>
            </w:rPr>
            <w:t>American-made</w:t>
          </w:r>
          <w:proofErr w:type="gramEnd"/>
          <w:r w:rsidRPr="00C60A59">
            <w:rPr>
              <w:szCs w:val="20"/>
            </w:rPr>
            <w:t>.</w:t>
          </w:r>
        </w:p>
        <w:p w14:paraId="323A1FCC" w14:textId="77777777" w:rsidR="00D8135C" w:rsidRPr="00C60A59" w:rsidRDefault="00D8135C" w:rsidP="00AB784A">
          <w:pPr>
            <w:pStyle w:val="PSBody2"/>
            <w:rPr>
              <w:szCs w:val="20"/>
            </w:rPr>
          </w:pPr>
        </w:p>
        <w:p w14:paraId="7AE2B251" w14:textId="287D615F" w:rsidR="00D8135C" w:rsidRPr="00C60A59" w:rsidRDefault="00C76F9A" w:rsidP="00AB784A">
          <w:pPr>
            <w:pStyle w:val="PSBody2"/>
            <w:rPr>
              <w:color w:val="000000"/>
              <w:spacing w:val="-3"/>
              <w:szCs w:val="20"/>
            </w:rPr>
          </w:pPr>
          <w:r>
            <w:rPr>
              <w:b/>
              <w:bCs w:val="0"/>
              <w:szCs w:val="20"/>
            </w:rPr>
            <w:t>60</w:t>
          </w:r>
          <w:r w:rsidR="00D8135C" w:rsidRPr="00C60A59">
            <w:rPr>
              <w:b/>
              <w:bCs w:val="0"/>
              <w:szCs w:val="20"/>
            </w:rPr>
            <w:t>.</w:t>
          </w:r>
          <w:r w:rsidR="00D8135C" w:rsidRPr="00C60A59">
            <w:rPr>
              <w:b/>
              <w:bCs w:val="0"/>
              <w:szCs w:val="20"/>
            </w:rPr>
            <w:tab/>
            <w:t>Survival</w:t>
          </w:r>
          <w:r w:rsidR="00D8135C" w:rsidRPr="00C60A59">
            <w:rPr>
              <w:b/>
              <w:bCs w:val="0"/>
              <w:color w:val="000000"/>
              <w:spacing w:val="-3"/>
              <w:szCs w:val="20"/>
            </w:rPr>
            <w:t>. [Added]</w:t>
          </w:r>
        </w:p>
        <w:p w14:paraId="65DFCC21" w14:textId="77777777" w:rsidR="00D8135C" w:rsidRPr="00C60A59" w:rsidRDefault="00D8135C" w:rsidP="00AB784A">
          <w:pPr>
            <w:pStyle w:val="PSBody2"/>
            <w:rPr>
              <w:szCs w:val="20"/>
            </w:rPr>
          </w:pPr>
        </w:p>
        <w:p w14:paraId="59FE0D7C" w14:textId="77777777" w:rsidR="002066D5" w:rsidRPr="006B323F" w:rsidRDefault="002066D5" w:rsidP="002066D5">
          <w:pPr>
            <w:pStyle w:val="PSBody2"/>
            <w:rPr>
              <w:szCs w:val="20"/>
            </w:rPr>
          </w:pPr>
          <w:r w:rsidRPr="006B323F">
            <w:rPr>
              <w:szCs w:val="20"/>
            </w:rPr>
            <w:t xml:space="preserve">All terms of this Contract which, by their nature, are intended to survive termination, in whole or in part, or expiration of this Contract will survive termination, in whole or in part, or expiration of this Contract, including, but not limited to, the following sections: </w:t>
          </w:r>
          <w:r w:rsidRPr="006B323F">
            <w:rPr>
              <w:szCs w:val="20"/>
              <w:u w:val="single"/>
            </w:rPr>
            <w:t>Section 4</w:t>
          </w:r>
          <w:r w:rsidRPr="006B323F">
            <w:rPr>
              <w:szCs w:val="20"/>
            </w:rPr>
            <w:t xml:space="preserve">. Access to Records; </w:t>
          </w:r>
          <w:r w:rsidRPr="006B323F">
            <w:rPr>
              <w:szCs w:val="20"/>
              <w:u w:val="single"/>
            </w:rPr>
            <w:t>Section 6</w:t>
          </w:r>
          <w:r w:rsidRPr="006B323F">
            <w:rPr>
              <w:szCs w:val="20"/>
            </w:rPr>
            <w:t xml:space="preserve">. Assignment of Antitrust Claims; </w:t>
          </w:r>
          <w:r w:rsidRPr="006B323F">
            <w:rPr>
              <w:szCs w:val="20"/>
              <w:u w:val="single"/>
            </w:rPr>
            <w:t>Section 7</w:t>
          </w:r>
          <w:r w:rsidRPr="006B323F">
            <w:rPr>
              <w:szCs w:val="20"/>
            </w:rPr>
            <w:t xml:space="preserve">. Audits and Monitoring; </w:t>
          </w:r>
          <w:r w:rsidRPr="006B323F">
            <w:rPr>
              <w:szCs w:val="20"/>
              <w:u w:val="single"/>
            </w:rPr>
            <w:t>Section 12</w:t>
          </w:r>
          <w:r w:rsidRPr="006B323F">
            <w:rPr>
              <w:szCs w:val="20"/>
            </w:rPr>
            <w:t xml:space="preserve">. Confidentiality of State Information; </w:t>
          </w:r>
          <w:r w:rsidRPr="006B323F">
            <w:rPr>
              <w:szCs w:val="20"/>
              <w:u w:val="single"/>
            </w:rPr>
            <w:t>Section 16</w:t>
          </w:r>
          <w:r w:rsidRPr="006B323F">
            <w:rPr>
              <w:szCs w:val="20"/>
            </w:rPr>
            <w:t xml:space="preserve">. Disputes; </w:t>
          </w:r>
          <w:r w:rsidRPr="006B323F">
            <w:rPr>
              <w:szCs w:val="20"/>
              <w:u w:val="single"/>
            </w:rPr>
            <w:t>Section 19</w:t>
          </w:r>
          <w:r w:rsidRPr="006B323F">
            <w:rPr>
              <w:szCs w:val="20"/>
            </w:rPr>
            <w:t xml:space="preserve">. Employment Option; </w:t>
          </w:r>
          <w:r w:rsidRPr="006B323F">
            <w:rPr>
              <w:szCs w:val="20"/>
              <w:u w:val="single"/>
            </w:rPr>
            <w:t>Section 22</w:t>
          </w:r>
          <w:r w:rsidRPr="006B323F">
            <w:rPr>
              <w:szCs w:val="20"/>
            </w:rPr>
            <w:t xml:space="preserve">. Governing Law; </w:t>
          </w:r>
          <w:r w:rsidRPr="006B323F">
            <w:rPr>
              <w:szCs w:val="20"/>
              <w:u w:val="single"/>
            </w:rPr>
            <w:t>Section 23</w:t>
          </w:r>
          <w:r w:rsidRPr="006B323F">
            <w:rPr>
              <w:szCs w:val="20"/>
            </w:rPr>
            <w:t xml:space="preserve">. HIPAA Compliance; </w:t>
          </w:r>
          <w:r w:rsidRPr="006B323F">
            <w:rPr>
              <w:szCs w:val="20"/>
              <w:u w:val="single"/>
            </w:rPr>
            <w:t>Section 24</w:t>
          </w:r>
          <w:r w:rsidRPr="006B323F">
            <w:rPr>
              <w:szCs w:val="20"/>
            </w:rPr>
            <w:t xml:space="preserve">. Indemnification; </w:t>
          </w:r>
          <w:r w:rsidRPr="006B323F">
            <w:rPr>
              <w:szCs w:val="20"/>
              <w:u w:val="single"/>
            </w:rPr>
            <w:t>Section 36</w:t>
          </w:r>
          <w:r w:rsidRPr="006B323F">
            <w:rPr>
              <w:szCs w:val="20"/>
            </w:rPr>
            <w:t xml:space="preserve">. Ownership of Documents and Materials; </w:t>
          </w:r>
          <w:r w:rsidRPr="006B323F">
            <w:rPr>
              <w:szCs w:val="20"/>
              <w:u w:val="single"/>
            </w:rPr>
            <w:t>Section 37</w:t>
          </w:r>
          <w:r w:rsidRPr="006B323F">
            <w:rPr>
              <w:szCs w:val="20"/>
            </w:rPr>
            <w:t xml:space="preserve">. Payments; </w:t>
          </w:r>
          <w:r w:rsidRPr="006B323F">
            <w:rPr>
              <w:szCs w:val="20"/>
              <w:u w:val="single"/>
            </w:rPr>
            <w:t>Section 38</w:t>
          </w:r>
          <w:r w:rsidRPr="006B323F">
            <w:rPr>
              <w:szCs w:val="20"/>
            </w:rPr>
            <w:t xml:space="preserve">. Penalties/Interest/Attorney's Fees; </w:t>
          </w:r>
          <w:r w:rsidRPr="006B323F">
            <w:rPr>
              <w:szCs w:val="20"/>
              <w:u w:val="single"/>
            </w:rPr>
            <w:t>Section 40</w:t>
          </w:r>
          <w:r w:rsidRPr="006B323F">
            <w:rPr>
              <w:szCs w:val="20"/>
            </w:rPr>
            <w:t xml:space="preserve">. Public Record; </w:t>
          </w:r>
          <w:r w:rsidRPr="006B323F">
            <w:rPr>
              <w:szCs w:val="20"/>
              <w:u w:val="single"/>
            </w:rPr>
            <w:t>Section 45</w:t>
          </w:r>
          <w:r w:rsidRPr="006B323F">
            <w:rPr>
              <w:szCs w:val="20"/>
            </w:rPr>
            <w:t xml:space="preserve">. Termination for Convenience; </w:t>
          </w:r>
          <w:r w:rsidRPr="006B323F">
            <w:rPr>
              <w:szCs w:val="20"/>
              <w:u w:val="single"/>
            </w:rPr>
            <w:t>Section 46</w:t>
          </w:r>
          <w:r w:rsidRPr="006B323F">
            <w:rPr>
              <w:szCs w:val="20"/>
            </w:rPr>
            <w:t xml:space="preserve">. Termination for Default and Termination or Suspension for Additional Reasons; </w:t>
          </w:r>
          <w:r w:rsidRPr="006B323F">
            <w:rPr>
              <w:szCs w:val="20"/>
              <w:u w:val="single"/>
            </w:rPr>
            <w:t>Section 47</w:t>
          </w:r>
          <w:r w:rsidRPr="006B323F">
            <w:rPr>
              <w:szCs w:val="20"/>
            </w:rPr>
            <w:t xml:space="preserve">. Travel; </w:t>
          </w:r>
          <w:r w:rsidRPr="006B323F">
            <w:rPr>
              <w:szCs w:val="20"/>
              <w:u w:val="single"/>
            </w:rPr>
            <w:t>Section 48</w:t>
          </w:r>
          <w:r w:rsidRPr="006B323F">
            <w:rPr>
              <w:szCs w:val="20"/>
            </w:rPr>
            <w:t xml:space="preserve">. Waiver of Rights; </w:t>
          </w:r>
          <w:r w:rsidRPr="006B323F">
            <w:rPr>
              <w:szCs w:val="20"/>
              <w:u w:val="single"/>
            </w:rPr>
            <w:t>Section 50</w:t>
          </w:r>
          <w:r w:rsidRPr="006B323F">
            <w:rPr>
              <w:szCs w:val="20"/>
            </w:rPr>
            <w:t xml:space="preserve">. Reports and Records Concerning Services; </w:t>
          </w:r>
          <w:r w:rsidRPr="006B323F">
            <w:rPr>
              <w:szCs w:val="20"/>
              <w:u w:val="single"/>
            </w:rPr>
            <w:t>Section 51</w:t>
          </w:r>
          <w:r w:rsidRPr="006B323F">
            <w:rPr>
              <w:szCs w:val="20"/>
            </w:rPr>
            <w:t xml:space="preserve">. Delivery of Documents, Files, Data, </w:t>
          </w:r>
          <w:proofErr w:type="gramStart"/>
          <w:r w:rsidRPr="006B323F">
            <w:rPr>
              <w:szCs w:val="20"/>
            </w:rPr>
            <w:t>Studies</w:t>
          </w:r>
          <w:proofErr w:type="gramEnd"/>
          <w:r w:rsidRPr="006B323F">
            <w:rPr>
              <w:szCs w:val="20"/>
            </w:rPr>
            <w:t xml:space="preserve"> or Reports to the State Upon Termination or Expiration of this Contract; </w:t>
          </w:r>
          <w:r w:rsidRPr="006B323F">
            <w:rPr>
              <w:szCs w:val="20"/>
              <w:u w:val="single"/>
            </w:rPr>
            <w:t>Section 53</w:t>
          </w:r>
          <w:r w:rsidRPr="006B323F">
            <w:rPr>
              <w:szCs w:val="20"/>
            </w:rPr>
            <w:t xml:space="preserve">. Criminal and Background Checks; </w:t>
          </w:r>
          <w:r w:rsidRPr="006B323F">
            <w:rPr>
              <w:szCs w:val="20"/>
              <w:u w:val="single"/>
            </w:rPr>
            <w:t>Section 5</w:t>
          </w:r>
          <w:r>
            <w:rPr>
              <w:szCs w:val="20"/>
              <w:u w:val="single"/>
            </w:rPr>
            <w:t>8</w:t>
          </w:r>
          <w:r w:rsidRPr="006B323F">
            <w:rPr>
              <w:szCs w:val="20"/>
            </w:rPr>
            <w:t>. Lobbying Activities. The above list of sections surviving the termination or expiration of this Contract is not exhaustive and there are other provisions of this Contract which shall survive the termination, in whole or in part, or expiration of this Contract.</w:t>
          </w:r>
        </w:p>
        <w:p w14:paraId="7FFE7756" w14:textId="59C3FFD8" w:rsidR="00D8135C" w:rsidRPr="00C60A59" w:rsidRDefault="00000000" w:rsidP="00AB784A">
          <w:pPr>
            <w:pStyle w:val="PSBody2"/>
            <w:rPr>
              <w:szCs w:val="20"/>
            </w:rPr>
          </w:pPr>
        </w:p>
      </w:sdtContent>
    </w:sdt>
    <w:sdt>
      <w:sdtPr>
        <w:rPr>
          <w:rFonts w:ascii="Arial" w:eastAsia="MS Mincho" w:hAnsi="Arial" w:cs="Arial"/>
          <w:bCs/>
          <w:sz w:val="20"/>
          <w:szCs w:val="20"/>
          <w:lang w:eastAsia="ja-JP"/>
        </w:rPr>
        <w:tag w:val="contract_objSTIND000100502_PROF_BOILER1902-01-01UID4"/>
        <w:id w:val="-2118280379"/>
      </w:sdtPr>
      <w:sdtEndPr>
        <w:rPr>
          <w:szCs w:val="26"/>
        </w:rPr>
      </w:sdtEndPr>
      <w:sdtContent>
        <w:p w14:paraId="0FE94130" w14:textId="13E0B9BE" w:rsidR="00D8135C" w:rsidRPr="00D14AD7" w:rsidRDefault="00BE3953" w:rsidP="00594A3D">
          <w:pPr>
            <w:pStyle w:val="NoSpacing"/>
            <w:rPr>
              <w:rFonts w:ascii="Arial" w:hAnsi="Arial" w:cs="Arial"/>
              <w:b/>
              <w:sz w:val="20"/>
              <w:szCs w:val="20"/>
            </w:rPr>
          </w:pPr>
          <w:r w:rsidRPr="00C60A59">
            <w:rPr>
              <w:rFonts w:ascii="Arial" w:eastAsia="MS Mincho" w:hAnsi="Arial" w:cs="Arial"/>
              <w:b/>
              <w:sz w:val="20"/>
              <w:szCs w:val="20"/>
              <w:lang w:eastAsia="ja-JP"/>
            </w:rPr>
            <w:t>62.</w:t>
          </w:r>
          <w:r w:rsidRPr="00C60A59">
            <w:rPr>
              <w:rFonts w:ascii="Arial" w:eastAsia="MS Mincho" w:hAnsi="Arial" w:cs="Arial"/>
              <w:bCs/>
              <w:sz w:val="20"/>
              <w:szCs w:val="20"/>
              <w:lang w:eastAsia="ja-JP"/>
            </w:rPr>
            <w:tab/>
          </w:r>
          <w:r w:rsidR="001F2006" w:rsidRPr="00C60A59">
            <w:rPr>
              <w:rFonts w:ascii="Arial" w:eastAsia="Times New Roman" w:hAnsi="Arial" w:cs="Arial"/>
              <w:b/>
              <w:sz w:val="20"/>
              <w:szCs w:val="20"/>
            </w:rPr>
            <w:t>State Boilerplate Affirmation Clause</w:t>
          </w:r>
          <w:r w:rsidR="001F2006" w:rsidRPr="00C60A59">
            <w:rPr>
              <w:rFonts w:ascii="Arial" w:eastAsia="Times New Roman" w:hAnsi="Arial" w:cs="Arial"/>
              <w:sz w:val="20"/>
              <w:szCs w:val="20"/>
            </w:rPr>
            <w:t xml:space="preserve">.  </w:t>
          </w:r>
          <w:r w:rsidRPr="00C60A59">
            <w:rPr>
              <w:rFonts w:ascii="Arial" w:eastAsia="Times New Roman" w:hAnsi="Arial" w:cs="Arial"/>
              <w:sz w:val="20"/>
              <w:szCs w:val="20"/>
            </w:rPr>
            <w:t xml:space="preserve">I swear or affirm under the penalties of perjury that I have not altered, modified, </w:t>
          </w:r>
          <w:proofErr w:type="gramStart"/>
          <w:r w:rsidRPr="00C60A59">
            <w:rPr>
              <w:rFonts w:ascii="Arial" w:eastAsia="Times New Roman" w:hAnsi="Arial" w:cs="Arial"/>
              <w:sz w:val="20"/>
              <w:szCs w:val="20"/>
            </w:rPr>
            <w:t>changed</w:t>
          </w:r>
          <w:proofErr w:type="gramEnd"/>
          <w:r w:rsidRPr="00C60A59">
            <w:rPr>
              <w:rFonts w:ascii="Arial" w:eastAsia="Times New Roman" w:hAnsi="Arial" w:cs="Arial"/>
              <w:sz w:val="20"/>
              <w:szCs w:val="20"/>
            </w:rPr>
            <w:t xml:space="preserve"> or deleted the State’s standard contract clauses (as contained in </w:t>
          </w:r>
          <w:r w:rsidRPr="00C60A59">
            <w:rPr>
              <w:rFonts w:ascii="Arial" w:eastAsia="Times New Roman" w:hAnsi="Arial" w:cs="Arial"/>
              <w:i/>
              <w:sz w:val="20"/>
              <w:szCs w:val="20"/>
            </w:rPr>
            <w:t>2022 SCM Template</w:t>
          </w:r>
          <w:r w:rsidRPr="00C60A59">
            <w:rPr>
              <w:rFonts w:ascii="Arial" w:eastAsia="Times New Roman" w:hAnsi="Arial" w:cs="Arial"/>
              <w:sz w:val="20"/>
              <w:szCs w:val="20"/>
            </w:rPr>
            <w:t>) in any way except as follows:</w:t>
          </w:r>
          <w:r w:rsidRPr="001F2006">
            <w:rPr>
              <w:rFonts w:ascii="Arial" w:eastAsia="Times New Roman" w:hAnsi="Arial" w:cs="Arial"/>
              <w:sz w:val="20"/>
              <w:szCs w:val="20"/>
            </w:rPr>
            <w:t xml:space="preserve"> </w:t>
          </w:r>
        </w:p>
        <w:p w14:paraId="47581535"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 xml:space="preserve">5. </w:t>
          </w:r>
          <w:r w:rsidRPr="006B323F">
            <w:rPr>
              <w:rFonts w:ascii="Arial" w:hAnsi="Arial" w:cs="Arial"/>
              <w:b/>
              <w:sz w:val="20"/>
              <w:szCs w:val="20"/>
            </w:rPr>
            <w:tab/>
            <w:t xml:space="preserve">Assignment; Successors; and Subcontracting -- </w:t>
          </w:r>
          <w:proofErr w:type="gramStart"/>
          <w:r w:rsidRPr="006B323F">
            <w:rPr>
              <w:rFonts w:ascii="Arial" w:hAnsi="Arial" w:cs="Arial"/>
              <w:b/>
              <w:sz w:val="20"/>
              <w:szCs w:val="20"/>
            </w:rPr>
            <w:t>modified;</w:t>
          </w:r>
          <w:proofErr w:type="gramEnd"/>
        </w:p>
        <w:p w14:paraId="19327A55"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7.</w:t>
          </w:r>
          <w:r w:rsidRPr="006B323F">
            <w:rPr>
              <w:rFonts w:ascii="Arial" w:hAnsi="Arial" w:cs="Arial"/>
              <w:b/>
              <w:sz w:val="20"/>
              <w:szCs w:val="20"/>
            </w:rPr>
            <w:tab/>
            <w:t xml:space="preserve">Audits and Monitoring -- </w:t>
          </w:r>
          <w:proofErr w:type="gramStart"/>
          <w:r w:rsidRPr="006B323F">
            <w:rPr>
              <w:rFonts w:ascii="Arial" w:hAnsi="Arial" w:cs="Arial"/>
              <w:b/>
              <w:sz w:val="20"/>
              <w:szCs w:val="20"/>
            </w:rPr>
            <w:t>modified;</w:t>
          </w:r>
          <w:proofErr w:type="gramEnd"/>
        </w:p>
        <w:p w14:paraId="408BCDD2"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10.</w:t>
          </w:r>
          <w:r w:rsidRPr="006B323F">
            <w:rPr>
              <w:rFonts w:ascii="Arial" w:hAnsi="Arial" w:cs="Arial"/>
              <w:b/>
              <w:sz w:val="20"/>
              <w:szCs w:val="20"/>
            </w:rPr>
            <w:tab/>
            <w:t xml:space="preserve">Compliance with Laws -- </w:t>
          </w:r>
          <w:proofErr w:type="gramStart"/>
          <w:r w:rsidRPr="006B323F">
            <w:rPr>
              <w:rFonts w:ascii="Arial" w:hAnsi="Arial" w:cs="Arial"/>
              <w:b/>
              <w:sz w:val="20"/>
              <w:szCs w:val="20"/>
            </w:rPr>
            <w:t>modified;</w:t>
          </w:r>
          <w:proofErr w:type="gramEnd"/>
        </w:p>
        <w:p w14:paraId="4E63BAF1"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11.</w:t>
          </w:r>
          <w:r w:rsidRPr="006B323F">
            <w:rPr>
              <w:rFonts w:ascii="Arial" w:hAnsi="Arial" w:cs="Arial"/>
              <w:b/>
              <w:sz w:val="20"/>
              <w:szCs w:val="20"/>
            </w:rPr>
            <w:tab/>
            <w:t xml:space="preserve">Condition of Payment -- </w:t>
          </w:r>
          <w:proofErr w:type="gramStart"/>
          <w:r w:rsidRPr="006B323F">
            <w:rPr>
              <w:rFonts w:ascii="Arial" w:hAnsi="Arial" w:cs="Arial"/>
              <w:b/>
              <w:sz w:val="20"/>
              <w:szCs w:val="20"/>
            </w:rPr>
            <w:t>modified;</w:t>
          </w:r>
          <w:proofErr w:type="gramEnd"/>
        </w:p>
        <w:p w14:paraId="63079E98"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12.</w:t>
          </w:r>
          <w:r w:rsidRPr="006B323F">
            <w:rPr>
              <w:rFonts w:ascii="Arial" w:hAnsi="Arial" w:cs="Arial"/>
              <w:b/>
              <w:sz w:val="20"/>
              <w:szCs w:val="20"/>
            </w:rPr>
            <w:tab/>
            <w:t xml:space="preserve">Confidentiality of State Information -- </w:t>
          </w:r>
          <w:proofErr w:type="gramStart"/>
          <w:r w:rsidRPr="006B323F">
            <w:rPr>
              <w:rFonts w:ascii="Arial" w:hAnsi="Arial" w:cs="Arial"/>
              <w:b/>
              <w:sz w:val="20"/>
              <w:szCs w:val="20"/>
            </w:rPr>
            <w:t>modified;</w:t>
          </w:r>
          <w:proofErr w:type="gramEnd"/>
        </w:p>
        <w:p w14:paraId="365C0E67"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13.</w:t>
          </w:r>
          <w:r w:rsidRPr="006B323F">
            <w:rPr>
              <w:rFonts w:ascii="Arial" w:hAnsi="Arial" w:cs="Arial"/>
              <w:b/>
              <w:sz w:val="20"/>
              <w:szCs w:val="20"/>
            </w:rPr>
            <w:tab/>
            <w:t xml:space="preserve">Continuity of Services -- </w:t>
          </w:r>
          <w:proofErr w:type="gramStart"/>
          <w:r w:rsidRPr="006B323F">
            <w:rPr>
              <w:rFonts w:ascii="Arial" w:hAnsi="Arial" w:cs="Arial"/>
              <w:b/>
              <w:sz w:val="20"/>
              <w:szCs w:val="20"/>
            </w:rPr>
            <w:t>modified;</w:t>
          </w:r>
          <w:proofErr w:type="gramEnd"/>
        </w:p>
        <w:p w14:paraId="04A14F73"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14.</w:t>
          </w:r>
          <w:r w:rsidRPr="006B323F">
            <w:rPr>
              <w:rFonts w:ascii="Arial" w:hAnsi="Arial" w:cs="Arial"/>
              <w:b/>
              <w:sz w:val="20"/>
              <w:szCs w:val="20"/>
            </w:rPr>
            <w:tab/>
            <w:t xml:space="preserve">Debarment and Suspension -- </w:t>
          </w:r>
          <w:proofErr w:type="gramStart"/>
          <w:r w:rsidRPr="006B323F">
            <w:rPr>
              <w:rFonts w:ascii="Arial" w:hAnsi="Arial" w:cs="Arial"/>
              <w:b/>
              <w:sz w:val="20"/>
              <w:szCs w:val="20"/>
            </w:rPr>
            <w:t>modified;</w:t>
          </w:r>
          <w:proofErr w:type="gramEnd"/>
        </w:p>
        <w:p w14:paraId="3B71B3F0"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 xml:space="preserve">19.  </w:t>
          </w:r>
          <w:r w:rsidRPr="006B323F">
            <w:rPr>
              <w:rFonts w:ascii="Arial" w:hAnsi="Arial" w:cs="Arial"/>
              <w:b/>
              <w:sz w:val="20"/>
              <w:szCs w:val="20"/>
            </w:rPr>
            <w:tab/>
            <w:t xml:space="preserve">Employment Option -- </w:t>
          </w:r>
          <w:proofErr w:type="gramStart"/>
          <w:r w:rsidRPr="006B323F">
            <w:rPr>
              <w:rFonts w:ascii="Arial" w:hAnsi="Arial" w:cs="Arial"/>
              <w:b/>
              <w:sz w:val="20"/>
              <w:szCs w:val="20"/>
            </w:rPr>
            <w:t>modified;</w:t>
          </w:r>
          <w:proofErr w:type="gramEnd"/>
        </w:p>
        <w:p w14:paraId="1410CAC4"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 xml:space="preserve">25. </w:t>
          </w:r>
          <w:r w:rsidRPr="006B323F">
            <w:rPr>
              <w:rFonts w:ascii="Arial" w:hAnsi="Arial" w:cs="Arial"/>
              <w:b/>
              <w:sz w:val="20"/>
              <w:szCs w:val="20"/>
            </w:rPr>
            <w:tab/>
            <w:t xml:space="preserve">Independent Contractor; Workers' Compensation Insurance - </w:t>
          </w:r>
          <w:proofErr w:type="gramStart"/>
          <w:r w:rsidRPr="006B323F">
            <w:rPr>
              <w:rFonts w:ascii="Arial" w:hAnsi="Arial" w:cs="Arial"/>
              <w:b/>
              <w:sz w:val="20"/>
              <w:szCs w:val="20"/>
            </w:rPr>
            <w:t>modified;</w:t>
          </w:r>
          <w:proofErr w:type="gramEnd"/>
        </w:p>
        <w:p w14:paraId="633F8D1B"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30.</w:t>
          </w:r>
          <w:r w:rsidRPr="006B323F">
            <w:rPr>
              <w:rFonts w:ascii="Arial" w:hAnsi="Arial" w:cs="Arial"/>
              <w:b/>
              <w:sz w:val="20"/>
              <w:szCs w:val="20"/>
            </w:rPr>
            <w:tab/>
            <w:t xml:space="preserve">Licensing Standards - </w:t>
          </w:r>
          <w:proofErr w:type="gramStart"/>
          <w:r w:rsidRPr="006B323F">
            <w:rPr>
              <w:rFonts w:ascii="Arial" w:hAnsi="Arial" w:cs="Arial"/>
              <w:b/>
              <w:sz w:val="20"/>
              <w:szCs w:val="20"/>
            </w:rPr>
            <w:t>modified;</w:t>
          </w:r>
          <w:proofErr w:type="gramEnd"/>
        </w:p>
        <w:p w14:paraId="18151EBA"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34.</w:t>
          </w:r>
          <w:r w:rsidRPr="006B323F">
            <w:rPr>
              <w:rFonts w:ascii="Arial" w:hAnsi="Arial" w:cs="Arial"/>
              <w:b/>
              <w:sz w:val="20"/>
              <w:szCs w:val="20"/>
            </w:rPr>
            <w:tab/>
            <w:t xml:space="preserve">Notice to Parties - </w:t>
          </w:r>
          <w:proofErr w:type="gramStart"/>
          <w:r w:rsidRPr="006B323F">
            <w:rPr>
              <w:rFonts w:ascii="Arial" w:hAnsi="Arial" w:cs="Arial"/>
              <w:b/>
              <w:sz w:val="20"/>
              <w:szCs w:val="20"/>
            </w:rPr>
            <w:t>modified;</w:t>
          </w:r>
          <w:proofErr w:type="gramEnd"/>
        </w:p>
        <w:p w14:paraId="7D4877D8"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 xml:space="preserve">35. </w:t>
          </w:r>
          <w:r w:rsidRPr="006B323F">
            <w:rPr>
              <w:rFonts w:ascii="Arial" w:hAnsi="Arial" w:cs="Arial"/>
              <w:b/>
              <w:sz w:val="20"/>
              <w:szCs w:val="20"/>
            </w:rPr>
            <w:tab/>
            <w:t xml:space="preserve">Order of Precedence; Incorporation by Reference - </w:t>
          </w:r>
          <w:proofErr w:type="gramStart"/>
          <w:r w:rsidRPr="006B323F">
            <w:rPr>
              <w:rFonts w:ascii="Arial" w:hAnsi="Arial" w:cs="Arial"/>
              <w:b/>
              <w:sz w:val="20"/>
              <w:szCs w:val="20"/>
            </w:rPr>
            <w:t>modified;</w:t>
          </w:r>
          <w:proofErr w:type="gramEnd"/>
        </w:p>
        <w:p w14:paraId="602A9519" w14:textId="77777777" w:rsidR="00176CAF" w:rsidRDefault="00176CAF" w:rsidP="00176CAF">
          <w:pPr>
            <w:pStyle w:val="NoSpacing"/>
            <w:rPr>
              <w:rFonts w:ascii="Arial" w:hAnsi="Arial" w:cs="Arial"/>
              <w:b/>
              <w:sz w:val="20"/>
              <w:szCs w:val="20"/>
            </w:rPr>
          </w:pPr>
          <w:r>
            <w:rPr>
              <w:rFonts w:ascii="Arial" w:hAnsi="Arial" w:cs="Arial"/>
              <w:b/>
              <w:sz w:val="20"/>
              <w:szCs w:val="20"/>
            </w:rPr>
            <w:t>37.</w:t>
          </w:r>
          <w:r>
            <w:rPr>
              <w:rFonts w:ascii="Arial" w:hAnsi="Arial" w:cs="Arial"/>
              <w:b/>
              <w:sz w:val="20"/>
              <w:szCs w:val="20"/>
            </w:rPr>
            <w:tab/>
            <w:t xml:space="preserve">Payments – </w:t>
          </w:r>
          <w:proofErr w:type="gramStart"/>
          <w:r>
            <w:rPr>
              <w:rFonts w:ascii="Arial" w:hAnsi="Arial" w:cs="Arial"/>
              <w:b/>
              <w:sz w:val="20"/>
              <w:szCs w:val="20"/>
            </w:rPr>
            <w:t>modified;</w:t>
          </w:r>
          <w:proofErr w:type="gramEnd"/>
        </w:p>
        <w:p w14:paraId="5CA6D532"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 xml:space="preserve">46. </w:t>
          </w:r>
          <w:r w:rsidRPr="006B323F">
            <w:rPr>
              <w:rFonts w:ascii="Arial" w:hAnsi="Arial" w:cs="Arial"/>
              <w:b/>
              <w:sz w:val="20"/>
              <w:szCs w:val="20"/>
            </w:rPr>
            <w:tab/>
            <w:t xml:space="preserve">Termination for Default and Termination or Suspension for Additional </w:t>
          </w:r>
        </w:p>
        <w:p w14:paraId="074DB556"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 xml:space="preserve">Reasons - </w:t>
          </w:r>
          <w:proofErr w:type="gramStart"/>
          <w:r w:rsidRPr="006B323F">
            <w:rPr>
              <w:rFonts w:ascii="Arial" w:hAnsi="Arial" w:cs="Arial"/>
              <w:b/>
              <w:sz w:val="20"/>
              <w:szCs w:val="20"/>
            </w:rPr>
            <w:t>modified;</w:t>
          </w:r>
          <w:proofErr w:type="gramEnd"/>
        </w:p>
        <w:p w14:paraId="4B32535F"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48.</w:t>
          </w:r>
          <w:r w:rsidRPr="006B323F">
            <w:rPr>
              <w:rFonts w:ascii="Arial" w:hAnsi="Arial" w:cs="Arial"/>
              <w:b/>
              <w:sz w:val="20"/>
              <w:szCs w:val="20"/>
            </w:rPr>
            <w:tab/>
            <w:t xml:space="preserve">Waiver of Rights - </w:t>
          </w:r>
          <w:proofErr w:type="gramStart"/>
          <w:r w:rsidRPr="006B323F">
            <w:rPr>
              <w:rFonts w:ascii="Arial" w:hAnsi="Arial" w:cs="Arial"/>
              <w:b/>
              <w:sz w:val="20"/>
              <w:szCs w:val="20"/>
            </w:rPr>
            <w:t>modified;</w:t>
          </w:r>
          <w:proofErr w:type="gramEnd"/>
        </w:p>
        <w:p w14:paraId="64B54704"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 xml:space="preserve">49. </w:t>
          </w:r>
          <w:r w:rsidRPr="006B323F">
            <w:rPr>
              <w:rFonts w:ascii="Arial" w:hAnsi="Arial" w:cs="Arial"/>
              <w:b/>
              <w:sz w:val="20"/>
              <w:szCs w:val="20"/>
            </w:rPr>
            <w:tab/>
            <w:t xml:space="preserve">Work Standards - </w:t>
          </w:r>
          <w:proofErr w:type="gramStart"/>
          <w:r w:rsidRPr="006B323F">
            <w:rPr>
              <w:rFonts w:ascii="Arial" w:hAnsi="Arial" w:cs="Arial"/>
              <w:b/>
              <w:sz w:val="20"/>
              <w:szCs w:val="20"/>
            </w:rPr>
            <w:t>modified;</w:t>
          </w:r>
          <w:proofErr w:type="gramEnd"/>
        </w:p>
        <w:p w14:paraId="197246B0"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 xml:space="preserve">50. </w:t>
          </w:r>
          <w:r w:rsidRPr="006B323F">
            <w:rPr>
              <w:rFonts w:ascii="Arial" w:hAnsi="Arial" w:cs="Arial"/>
              <w:b/>
              <w:sz w:val="20"/>
              <w:szCs w:val="20"/>
            </w:rPr>
            <w:tab/>
            <w:t xml:space="preserve">Reports and Records Concerning Services -- </w:t>
          </w:r>
          <w:proofErr w:type="gramStart"/>
          <w:r w:rsidRPr="006B323F">
            <w:rPr>
              <w:rFonts w:ascii="Arial" w:hAnsi="Arial" w:cs="Arial"/>
              <w:b/>
              <w:sz w:val="20"/>
              <w:szCs w:val="20"/>
            </w:rPr>
            <w:t>added;</w:t>
          </w:r>
          <w:proofErr w:type="gramEnd"/>
        </w:p>
        <w:p w14:paraId="500E866F"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 xml:space="preserve">51. </w:t>
          </w:r>
          <w:r w:rsidRPr="006B323F">
            <w:rPr>
              <w:rFonts w:ascii="Arial" w:hAnsi="Arial" w:cs="Arial"/>
              <w:b/>
              <w:sz w:val="20"/>
              <w:szCs w:val="20"/>
            </w:rPr>
            <w:tab/>
            <w:t xml:space="preserve">Delivery of Documents, Files, Data, Studies or Reports to the State Upon Termination or Expiration of this Contract -- </w:t>
          </w:r>
          <w:proofErr w:type="gramStart"/>
          <w:r w:rsidRPr="006B323F">
            <w:rPr>
              <w:rFonts w:ascii="Arial" w:hAnsi="Arial" w:cs="Arial"/>
              <w:b/>
              <w:sz w:val="20"/>
              <w:szCs w:val="20"/>
            </w:rPr>
            <w:t>added;</w:t>
          </w:r>
          <w:proofErr w:type="gramEnd"/>
        </w:p>
        <w:p w14:paraId="58482883"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52.</w:t>
          </w:r>
          <w:r w:rsidRPr="006B323F">
            <w:rPr>
              <w:rFonts w:ascii="Arial" w:hAnsi="Arial" w:cs="Arial"/>
              <w:b/>
              <w:sz w:val="20"/>
              <w:szCs w:val="20"/>
            </w:rPr>
            <w:tab/>
            <w:t xml:space="preserve">Conflict of Interest -- </w:t>
          </w:r>
          <w:proofErr w:type="gramStart"/>
          <w:r w:rsidRPr="006B323F">
            <w:rPr>
              <w:rFonts w:ascii="Arial" w:hAnsi="Arial" w:cs="Arial"/>
              <w:b/>
              <w:sz w:val="20"/>
              <w:szCs w:val="20"/>
            </w:rPr>
            <w:t>added;</w:t>
          </w:r>
          <w:proofErr w:type="gramEnd"/>
        </w:p>
        <w:p w14:paraId="634721C6"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53.</w:t>
          </w:r>
          <w:r w:rsidRPr="006B323F">
            <w:rPr>
              <w:rFonts w:ascii="Arial" w:hAnsi="Arial" w:cs="Arial"/>
              <w:b/>
              <w:sz w:val="20"/>
              <w:szCs w:val="20"/>
            </w:rPr>
            <w:tab/>
            <w:t xml:space="preserve">Criminal and Background Checks -- </w:t>
          </w:r>
          <w:proofErr w:type="gramStart"/>
          <w:r w:rsidRPr="006B323F">
            <w:rPr>
              <w:rFonts w:ascii="Arial" w:hAnsi="Arial" w:cs="Arial"/>
              <w:b/>
              <w:sz w:val="20"/>
              <w:szCs w:val="20"/>
            </w:rPr>
            <w:t>added;</w:t>
          </w:r>
          <w:proofErr w:type="gramEnd"/>
        </w:p>
        <w:p w14:paraId="3AE79042"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 xml:space="preserve">54. </w:t>
          </w:r>
          <w:r w:rsidRPr="006B323F">
            <w:rPr>
              <w:rFonts w:ascii="Arial" w:hAnsi="Arial" w:cs="Arial"/>
              <w:b/>
              <w:sz w:val="20"/>
              <w:szCs w:val="20"/>
            </w:rPr>
            <w:tab/>
          </w:r>
          <w:r>
            <w:rPr>
              <w:rFonts w:ascii="Arial" w:hAnsi="Arial" w:cs="Arial"/>
              <w:b/>
              <w:sz w:val="20"/>
              <w:szCs w:val="20"/>
            </w:rPr>
            <w:t xml:space="preserve">Purchase and Disposal of Property </w:t>
          </w:r>
          <w:r w:rsidRPr="006B323F">
            <w:rPr>
              <w:rFonts w:ascii="Arial" w:hAnsi="Arial" w:cs="Arial"/>
              <w:b/>
              <w:sz w:val="20"/>
              <w:szCs w:val="20"/>
            </w:rPr>
            <w:t xml:space="preserve">-- </w:t>
          </w:r>
          <w:proofErr w:type="gramStart"/>
          <w:r w:rsidRPr="006B323F">
            <w:rPr>
              <w:rFonts w:ascii="Arial" w:hAnsi="Arial" w:cs="Arial"/>
              <w:b/>
              <w:sz w:val="20"/>
              <w:szCs w:val="20"/>
            </w:rPr>
            <w:t>added;</w:t>
          </w:r>
          <w:proofErr w:type="gramEnd"/>
        </w:p>
        <w:p w14:paraId="6095F9F5"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55.</w:t>
          </w:r>
          <w:r w:rsidRPr="006B323F">
            <w:rPr>
              <w:rFonts w:ascii="Arial" w:hAnsi="Arial" w:cs="Arial"/>
              <w:b/>
              <w:sz w:val="20"/>
              <w:szCs w:val="20"/>
            </w:rPr>
            <w:tab/>
          </w:r>
          <w:r>
            <w:rPr>
              <w:rFonts w:ascii="Arial" w:hAnsi="Arial" w:cs="Arial"/>
              <w:b/>
              <w:sz w:val="20"/>
              <w:szCs w:val="20"/>
            </w:rPr>
            <w:t>Fees</w:t>
          </w:r>
          <w:r w:rsidRPr="006B323F">
            <w:rPr>
              <w:rFonts w:ascii="Arial" w:hAnsi="Arial" w:cs="Arial"/>
              <w:b/>
              <w:sz w:val="20"/>
              <w:szCs w:val="20"/>
            </w:rPr>
            <w:t xml:space="preserve"> -- </w:t>
          </w:r>
          <w:proofErr w:type="gramStart"/>
          <w:r w:rsidRPr="006B323F">
            <w:rPr>
              <w:rFonts w:ascii="Arial" w:hAnsi="Arial" w:cs="Arial"/>
              <w:b/>
              <w:sz w:val="20"/>
              <w:szCs w:val="20"/>
            </w:rPr>
            <w:t>added;</w:t>
          </w:r>
          <w:proofErr w:type="gramEnd"/>
        </w:p>
        <w:p w14:paraId="74A31EDE"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56.</w:t>
          </w:r>
          <w:r w:rsidRPr="006B323F">
            <w:rPr>
              <w:rFonts w:ascii="Arial" w:hAnsi="Arial" w:cs="Arial"/>
              <w:b/>
              <w:sz w:val="20"/>
              <w:szCs w:val="20"/>
            </w:rPr>
            <w:tab/>
          </w:r>
          <w:r>
            <w:rPr>
              <w:rFonts w:ascii="Arial" w:hAnsi="Arial" w:cs="Arial"/>
              <w:b/>
              <w:sz w:val="20"/>
              <w:szCs w:val="20"/>
            </w:rPr>
            <w:t>Environmental Tobacco Smoke</w:t>
          </w:r>
          <w:r w:rsidRPr="006B323F">
            <w:rPr>
              <w:rFonts w:ascii="Arial" w:hAnsi="Arial" w:cs="Arial"/>
              <w:b/>
              <w:sz w:val="20"/>
              <w:szCs w:val="20"/>
            </w:rPr>
            <w:t xml:space="preserve"> -- </w:t>
          </w:r>
          <w:proofErr w:type="gramStart"/>
          <w:r w:rsidRPr="006B323F">
            <w:rPr>
              <w:rFonts w:ascii="Arial" w:hAnsi="Arial" w:cs="Arial"/>
              <w:b/>
              <w:sz w:val="20"/>
              <w:szCs w:val="20"/>
            </w:rPr>
            <w:t>added;</w:t>
          </w:r>
          <w:proofErr w:type="gramEnd"/>
        </w:p>
        <w:p w14:paraId="30E415F2" w14:textId="77777777" w:rsidR="00176CAF" w:rsidRPr="006B323F" w:rsidRDefault="00176CAF" w:rsidP="00176CAF">
          <w:pPr>
            <w:pStyle w:val="NoSpacing"/>
            <w:rPr>
              <w:rFonts w:ascii="Arial" w:hAnsi="Arial" w:cs="Arial"/>
              <w:b/>
              <w:sz w:val="20"/>
              <w:szCs w:val="20"/>
            </w:rPr>
          </w:pPr>
          <w:r w:rsidRPr="006B323F">
            <w:rPr>
              <w:rFonts w:ascii="Arial" w:hAnsi="Arial" w:cs="Arial"/>
              <w:b/>
              <w:sz w:val="20"/>
              <w:szCs w:val="20"/>
            </w:rPr>
            <w:t>57.</w:t>
          </w:r>
          <w:r w:rsidRPr="006B323F">
            <w:rPr>
              <w:rFonts w:ascii="Arial" w:hAnsi="Arial" w:cs="Arial"/>
              <w:b/>
              <w:sz w:val="20"/>
              <w:szCs w:val="20"/>
            </w:rPr>
            <w:tab/>
          </w:r>
          <w:r>
            <w:rPr>
              <w:rFonts w:ascii="Arial" w:hAnsi="Arial" w:cs="Arial"/>
              <w:b/>
              <w:sz w:val="20"/>
              <w:szCs w:val="20"/>
            </w:rPr>
            <w:t>Lobbying Activities</w:t>
          </w:r>
          <w:r w:rsidRPr="006B323F">
            <w:rPr>
              <w:rFonts w:ascii="Arial" w:hAnsi="Arial" w:cs="Arial"/>
              <w:b/>
              <w:sz w:val="20"/>
              <w:szCs w:val="20"/>
            </w:rPr>
            <w:t xml:space="preserve"> -- </w:t>
          </w:r>
          <w:proofErr w:type="gramStart"/>
          <w:r w:rsidRPr="006B323F">
            <w:rPr>
              <w:rFonts w:ascii="Arial" w:hAnsi="Arial" w:cs="Arial"/>
              <w:b/>
              <w:sz w:val="20"/>
              <w:szCs w:val="20"/>
            </w:rPr>
            <w:t>added;</w:t>
          </w:r>
          <w:proofErr w:type="gramEnd"/>
        </w:p>
        <w:p w14:paraId="392AC2F3" w14:textId="77777777" w:rsidR="00176CAF" w:rsidRDefault="00176CAF" w:rsidP="00176CAF">
          <w:pPr>
            <w:pStyle w:val="NoSpacing"/>
            <w:rPr>
              <w:rFonts w:ascii="Arial" w:hAnsi="Arial" w:cs="Arial"/>
              <w:b/>
              <w:sz w:val="20"/>
              <w:szCs w:val="20"/>
            </w:rPr>
          </w:pPr>
          <w:r w:rsidRPr="006B323F">
            <w:rPr>
              <w:rFonts w:ascii="Arial" w:hAnsi="Arial" w:cs="Arial"/>
              <w:b/>
              <w:sz w:val="20"/>
              <w:szCs w:val="20"/>
            </w:rPr>
            <w:t>58.</w:t>
          </w:r>
          <w:r>
            <w:rPr>
              <w:rFonts w:ascii="Arial" w:hAnsi="Arial" w:cs="Arial"/>
              <w:b/>
              <w:sz w:val="20"/>
              <w:szCs w:val="20"/>
            </w:rPr>
            <w:tab/>
            <w:t xml:space="preserve">Religious or Political Activities – </w:t>
          </w:r>
          <w:proofErr w:type="gramStart"/>
          <w:r>
            <w:rPr>
              <w:rFonts w:ascii="Arial" w:hAnsi="Arial" w:cs="Arial"/>
              <w:b/>
              <w:sz w:val="20"/>
              <w:szCs w:val="20"/>
            </w:rPr>
            <w:t>added;</w:t>
          </w:r>
          <w:proofErr w:type="gramEnd"/>
          <w:r w:rsidRPr="006B323F">
            <w:rPr>
              <w:rFonts w:ascii="Arial" w:hAnsi="Arial" w:cs="Arial"/>
              <w:b/>
              <w:sz w:val="20"/>
              <w:szCs w:val="20"/>
            </w:rPr>
            <w:tab/>
          </w:r>
        </w:p>
        <w:p w14:paraId="3885BC8B" w14:textId="77777777" w:rsidR="00176CAF" w:rsidRPr="006B323F" w:rsidRDefault="00176CAF" w:rsidP="00176CAF">
          <w:pPr>
            <w:pStyle w:val="NoSpacing"/>
            <w:rPr>
              <w:rFonts w:ascii="Arial" w:hAnsi="Arial" w:cs="Arial"/>
              <w:b/>
              <w:sz w:val="20"/>
              <w:szCs w:val="20"/>
            </w:rPr>
          </w:pPr>
          <w:r>
            <w:rPr>
              <w:rFonts w:ascii="Arial" w:hAnsi="Arial" w:cs="Arial"/>
              <w:b/>
              <w:sz w:val="20"/>
              <w:szCs w:val="20"/>
            </w:rPr>
            <w:t>59.</w:t>
          </w:r>
          <w:r>
            <w:rPr>
              <w:rFonts w:ascii="Arial" w:hAnsi="Arial" w:cs="Arial"/>
              <w:b/>
              <w:sz w:val="20"/>
              <w:szCs w:val="20"/>
            </w:rPr>
            <w:tab/>
          </w:r>
          <w:r w:rsidRPr="006B323F">
            <w:rPr>
              <w:rFonts w:ascii="Arial" w:hAnsi="Arial" w:cs="Arial"/>
              <w:b/>
              <w:sz w:val="20"/>
              <w:szCs w:val="20"/>
            </w:rPr>
            <w:t>Buy American -- added; and</w:t>
          </w:r>
        </w:p>
        <w:p w14:paraId="7D9EF948" w14:textId="77777777" w:rsidR="00176CAF" w:rsidRPr="006B323F" w:rsidRDefault="00176CAF" w:rsidP="00176CAF">
          <w:pPr>
            <w:pStyle w:val="NoSpacing"/>
            <w:rPr>
              <w:rFonts w:ascii="Arial" w:hAnsi="Arial" w:cs="Arial"/>
              <w:b/>
              <w:sz w:val="20"/>
              <w:szCs w:val="20"/>
            </w:rPr>
          </w:pPr>
          <w:r>
            <w:rPr>
              <w:rFonts w:ascii="Arial" w:hAnsi="Arial" w:cs="Arial"/>
              <w:b/>
              <w:sz w:val="20"/>
              <w:szCs w:val="20"/>
            </w:rPr>
            <w:t>60</w:t>
          </w:r>
          <w:r w:rsidRPr="006B323F">
            <w:rPr>
              <w:rFonts w:ascii="Arial" w:hAnsi="Arial" w:cs="Arial"/>
              <w:b/>
              <w:sz w:val="20"/>
              <w:szCs w:val="20"/>
            </w:rPr>
            <w:t>.</w:t>
          </w:r>
          <w:r w:rsidRPr="006B323F">
            <w:rPr>
              <w:rFonts w:ascii="Arial" w:hAnsi="Arial" w:cs="Arial"/>
              <w:b/>
              <w:sz w:val="20"/>
              <w:szCs w:val="20"/>
            </w:rPr>
            <w:tab/>
            <w:t>Survival -- added.</w:t>
          </w:r>
        </w:p>
        <w:p w14:paraId="02767BB3" w14:textId="54BF9D8C" w:rsidR="00D8135C" w:rsidRDefault="00000000" w:rsidP="00AB784A">
          <w:pPr>
            <w:pStyle w:val="PSBody2"/>
          </w:pPr>
        </w:p>
      </w:sdtContent>
    </w:sdt>
    <w:p w14:paraId="38CD2B8F" w14:textId="025340E9" w:rsidR="001E5D80" w:rsidRDefault="001E5D80" w:rsidP="001C16D9">
      <w:pPr>
        <w:jc w:val="center"/>
        <w:rPr>
          <w:b/>
          <w:bCs/>
          <w:sz w:val="20"/>
          <w:szCs w:val="20"/>
        </w:rPr>
      </w:pPr>
    </w:p>
    <w:p w14:paraId="6EA9163E" w14:textId="036A0E18" w:rsidR="00A432C3" w:rsidRPr="00F36322" w:rsidRDefault="00A432C3" w:rsidP="001C16D9">
      <w:pPr>
        <w:jc w:val="center"/>
        <w:rPr>
          <w:b/>
          <w:bCs/>
          <w:sz w:val="20"/>
          <w:szCs w:val="20"/>
        </w:rPr>
      </w:pPr>
      <w:r w:rsidRPr="00F36322">
        <w:rPr>
          <w:b/>
          <w:bCs/>
          <w:sz w:val="20"/>
          <w:szCs w:val="20"/>
        </w:rPr>
        <w:t>Non-Collusion and Acceptance</w:t>
      </w:r>
    </w:p>
    <w:p w14:paraId="7E6AF3CA" w14:textId="77777777" w:rsidR="00A432C3" w:rsidRPr="00F36322" w:rsidRDefault="00A432C3" w:rsidP="00271826">
      <w:pPr>
        <w:pStyle w:val="PSUnnumHeading"/>
      </w:pPr>
    </w:p>
    <w:p w14:paraId="59456FCB" w14:textId="77777777" w:rsidR="00A432C3" w:rsidRPr="001C16D9" w:rsidRDefault="00A432C3" w:rsidP="00942120">
      <w:pPr>
        <w:pStyle w:val="PSUnnumHeading"/>
        <w:jc w:val="left"/>
        <w:rPr>
          <w:b w:val="0"/>
          <w:bCs/>
          <w:sz w:val="20"/>
          <w:szCs w:val="20"/>
        </w:rPr>
      </w:pPr>
      <w:r w:rsidRPr="001C16D9">
        <w:rPr>
          <w:b w:val="0"/>
          <w:bCs/>
          <w:sz w:val="20"/>
          <w:szCs w:val="20"/>
        </w:rPr>
        <w:t xml:space="preserve">The undersigned attests, subject to the penalties for perjury, that the undersigned is the Contractor, or that the undersigned is the properly authorized representative, agent, </w:t>
      </w:r>
      <w:proofErr w:type="gramStart"/>
      <w:r w:rsidRPr="001C16D9">
        <w:rPr>
          <w:b w:val="0"/>
          <w:bCs/>
          <w:sz w:val="20"/>
          <w:szCs w:val="20"/>
        </w:rPr>
        <w:t>member</w:t>
      </w:r>
      <w:proofErr w:type="gramEnd"/>
      <w:r w:rsidRPr="001C16D9">
        <w:rPr>
          <w:b w:val="0"/>
          <w:bCs/>
          <w:sz w:val="20"/>
          <w:szCs w:val="20"/>
        </w:rPr>
        <w:t xml:space="preserve"> or officer of the Contractor. Further, to the undersigned's knowledge, neither the undersigned nor any other member, employee, representative, </w:t>
      </w:r>
      <w:proofErr w:type="gramStart"/>
      <w:r w:rsidRPr="001C16D9">
        <w:rPr>
          <w:b w:val="0"/>
          <w:bCs/>
          <w:sz w:val="20"/>
          <w:szCs w:val="20"/>
        </w:rPr>
        <w:t>agent</w:t>
      </w:r>
      <w:proofErr w:type="gramEnd"/>
      <w:r w:rsidRPr="001C16D9">
        <w:rPr>
          <w:b w:val="0"/>
          <w:bCs/>
          <w:sz w:val="20"/>
          <w:szCs w:val="20"/>
        </w:rPr>
        <w:t xml:space="preserve"> or officer of the Contractor, directly or indirectly, has entered into or been offered any sum of money or other consideration for the execution of this Contract other than that which appears upon the face hereof. Furthermore, if the undersigned has knowledge that a state officer, employee, or special state appointee, as those terms are defined in IC 4-2-6-1, has a financial interest in the Contract, the Contractor attests to compliance with the disclosure requirements in IC 4-2-6-10.5. </w:t>
      </w:r>
    </w:p>
    <w:p w14:paraId="57DEB2F5" w14:textId="77777777" w:rsidR="00A432C3" w:rsidRPr="00F36322" w:rsidRDefault="00A432C3" w:rsidP="00E06166">
      <w:pPr>
        <w:pStyle w:val="ListParagraph"/>
        <w:rPr>
          <w:rFonts w:cs="Arial"/>
          <w:szCs w:val="20"/>
        </w:rPr>
      </w:pPr>
    </w:p>
    <w:p w14:paraId="019331DB" w14:textId="713FCF86" w:rsidR="00A432C3" w:rsidRPr="001C16D9" w:rsidRDefault="00A432C3" w:rsidP="00271826">
      <w:pPr>
        <w:pStyle w:val="PSUnnumHeading"/>
        <w:rPr>
          <w:b w:val="0"/>
          <w:bCs/>
          <w:sz w:val="20"/>
          <w:szCs w:val="20"/>
        </w:rPr>
      </w:pPr>
      <w:r w:rsidRPr="001C16D9">
        <w:rPr>
          <w:b w:val="0"/>
          <w:bCs/>
          <w:sz w:val="20"/>
          <w:szCs w:val="20"/>
        </w:rPr>
        <w:t>Agreement to Use Electronic Signatures</w:t>
      </w:r>
    </w:p>
    <w:p w14:paraId="6C508808" w14:textId="77777777" w:rsidR="00A432C3" w:rsidRPr="001C16D9" w:rsidRDefault="00A432C3" w:rsidP="00942120">
      <w:pPr>
        <w:pStyle w:val="PSUnnumHeading"/>
        <w:jc w:val="left"/>
        <w:rPr>
          <w:b w:val="0"/>
          <w:bCs/>
          <w:sz w:val="20"/>
          <w:szCs w:val="20"/>
        </w:rPr>
      </w:pPr>
      <w:r w:rsidRPr="001C16D9">
        <w:rPr>
          <w:b w:val="0"/>
          <w:bCs/>
          <w:sz w:val="20"/>
          <w:szCs w:val="20"/>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https://hr.gmis.in.gov/psp/paprd/EMPLOYEE/EMPL/h/?tab=PAPP_GUEST </w:t>
      </w:r>
    </w:p>
    <w:p w14:paraId="467B33FC" w14:textId="77777777" w:rsidR="00A432C3" w:rsidRPr="00E06166" w:rsidRDefault="00A432C3" w:rsidP="00271826">
      <w:pPr>
        <w:pStyle w:val="PSUnnumHeading"/>
      </w:pPr>
    </w:p>
    <w:p w14:paraId="363F5EF5" w14:textId="1C88B85C" w:rsidR="00D8135C" w:rsidRDefault="00A432C3" w:rsidP="00AB784A">
      <w:pPr>
        <w:pStyle w:val="PSBody2"/>
      </w:pPr>
      <w:r w:rsidRPr="00E06166">
        <w:t xml:space="preserve">In Witness Whereof, the Contractor and the State have, through their duly authorized representatives, </w:t>
      </w:r>
      <w:proofErr w:type="gramStart"/>
      <w:r w:rsidRPr="00E06166">
        <w:t>entered into</w:t>
      </w:r>
      <w:proofErr w:type="gramEnd"/>
      <w:r w:rsidRPr="00E06166">
        <w:t xml:space="preserve"> this Contract. The parties, having read and understood the foregoing terms of this Contract, do by their respective signatures dated below agree to the terms thereof. </w:t>
      </w:r>
    </w:p>
    <w:p w14:paraId="44155CB1" w14:textId="77777777" w:rsidR="00AB784A" w:rsidRPr="00E06166" w:rsidRDefault="00AB784A" w:rsidP="00AB784A">
      <w:pPr>
        <w:pStyle w:val="PSBody2"/>
      </w:pPr>
    </w:p>
    <w:p w14:paraId="485157D5" w14:textId="77777777" w:rsidR="00E06166" w:rsidRPr="00E06166" w:rsidRDefault="00E06166" w:rsidP="00E06166">
      <w:pPr>
        <w:rPr>
          <w:rFonts w:eastAsia="Times New Roman" w:cs="Arial"/>
          <w:sz w:val="20"/>
          <w:szCs w:val="20"/>
        </w:rPr>
      </w:pPr>
      <w:bookmarkStart w:id="2" w:name="_Toc236554577"/>
      <w:r w:rsidRPr="00E06166">
        <w:rPr>
          <w:rFonts w:eastAsia="Times New Roman" w:cs="Arial"/>
          <w:sz w:val="20"/>
          <w:szCs w:val="20"/>
        </w:rPr>
        <w:t>Contractor]</w:t>
      </w:r>
      <w:r w:rsidRPr="00E06166">
        <w:rPr>
          <w:rFonts w:eastAsia="Times New Roman" w:cs="Arial"/>
          <w:sz w:val="20"/>
          <w:szCs w:val="20"/>
        </w:rPr>
        <w:tab/>
      </w:r>
      <w:r w:rsidRPr="00E06166">
        <w:rPr>
          <w:rFonts w:eastAsia="Times New Roman" w:cs="Arial"/>
          <w:sz w:val="20"/>
          <w:szCs w:val="20"/>
        </w:rPr>
        <w:tab/>
      </w:r>
      <w:r w:rsidRPr="00E06166">
        <w:rPr>
          <w:rFonts w:eastAsia="Times New Roman" w:cs="Arial"/>
          <w:sz w:val="20"/>
          <w:szCs w:val="20"/>
        </w:rPr>
        <w:tab/>
      </w:r>
      <w:r w:rsidRPr="00E06166">
        <w:rPr>
          <w:rFonts w:eastAsia="Times New Roman" w:cs="Arial"/>
          <w:sz w:val="20"/>
          <w:szCs w:val="20"/>
        </w:rPr>
        <w:tab/>
      </w:r>
      <w:r w:rsidRPr="00E06166">
        <w:rPr>
          <w:rFonts w:eastAsia="Times New Roman" w:cs="Arial"/>
          <w:sz w:val="20"/>
          <w:szCs w:val="20"/>
        </w:rPr>
        <w:tab/>
      </w:r>
      <w:r w:rsidRPr="00E06166">
        <w:rPr>
          <w:rFonts w:eastAsia="Times New Roman" w:cs="Arial"/>
          <w:sz w:val="20"/>
          <w:szCs w:val="20"/>
        </w:rPr>
        <w:tab/>
        <w:t>[Indiana Agency]</w:t>
      </w:r>
    </w:p>
    <w:p w14:paraId="73A36CA7" w14:textId="77777777" w:rsidR="00E06166" w:rsidRPr="00E06166" w:rsidRDefault="00E06166" w:rsidP="00E06166">
      <w:pPr>
        <w:rPr>
          <w:rFonts w:eastAsia="Times New Roman" w:cs="Arial"/>
          <w:sz w:val="20"/>
          <w:szCs w:val="20"/>
        </w:rPr>
      </w:pPr>
      <w:r w:rsidRPr="00E06166">
        <w:rPr>
          <w:rFonts w:eastAsia="Times New Roman" w:cs="Arial"/>
          <w:sz w:val="20"/>
          <w:szCs w:val="20"/>
        </w:rPr>
        <w:t>By: _________________________________</w:t>
      </w:r>
      <w:r w:rsidRPr="00E06166">
        <w:rPr>
          <w:rFonts w:eastAsia="Times New Roman" w:cs="Arial"/>
          <w:sz w:val="20"/>
          <w:szCs w:val="20"/>
        </w:rPr>
        <w:tab/>
      </w:r>
      <w:r w:rsidRPr="00E06166">
        <w:rPr>
          <w:rFonts w:eastAsia="Times New Roman" w:cs="Arial"/>
          <w:sz w:val="20"/>
          <w:szCs w:val="20"/>
        </w:rPr>
        <w:tab/>
        <w:t>By: _______________________________</w:t>
      </w:r>
    </w:p>
    <w:p w14:paraId="5F8C408C" w14:textId="77777777" w:rsidR="00E06166" w:rsidRPr="00E06166" w:rsidRDefault="00E06166" w:rsidP="00E06166">
      <w:pPr>
        <w:rPr>
          <w:rFonts w:eastAsia="Times New Roman" w:cs="Arial"/>
          <w:sz w:val="20"/>
          <w:szCs w:val="20"/>
        </w:rPr>
      </w:pPr>
    </w:p>
    <w:p w14:paraId="22951AB2" w14:textId="77777777" w:rsidR="00E06166" w:rsidRPr="00E06166" w:rsidRDefault="00E06166" w:rsidP="00E06166">
      <w:pPr>
        <w:rPr>
          <w:rFonts w:eastAsia="Times New Roman" w:cs="Arial"/>
          <w:sz w:val="20"/>
          <w:szCs w:val="20"/>
        </w:rPr>
      </w:pPr>
      <w:r w:rsidRPr="00E06166">
        <w:rPr>
          <w:rFonts w:eastAsia="Times New Roman" w:cs="Arial"/>
          <w:sz w:val="20"/>
          <w:szCs w:val="20"/>
        </w:rPr>
        <w:t>_____________________________________</w:t>
      </w:r>
      <w:r w:rsidRPr="00E06166">
        <w:rPr>
          <w:rFonts w:eastAsia="Times New Roman" w:cs="Arial"/>
          <w:sz w:val="20"/>
          <w:szCs w:val="20"/>
        </w:rPr>
        <w:tab/>
      </w:r>
      <w:r w:rsidRPr="00E06166">
        <w:rPr>
          <w:rFonts w:eastAsia="Times New Roman" w:cs="Arial"/>
          <w:sz w:val="20"/>
          <w:szCs w:val="20"/>
        </w:rPr>
        <w:tab/>
        <w:t>___________________________________</w:t>
      </w:r>
    </w:p>
    <w:p w14:paraId="4D2DDE5A" w14:textId="77777777" w:rsidR="00E06166" w:rsidRPr="00E06166" w:rsidRDefault="00E06166" w:rsidP="00E06166">
      <w:pPr>
        <w:rPr>
          <w:rFonts w:eastAsia="Times New Roman" w:cs="Arial"/>
          <w:sz w:val="20"/>
          <w:szCs w:val="20"/>
        </w:rPr>
      </w:pPr>
      <w:r w:rsidRPr="00E06166">
        <w:rPr>
          <w:rFonts w:eastAsia="Times New Roman" w:cs="Arial"/>
          <w:sz w:val="20"/>
          <w:szCs w:val="20"/>
        </w:rPr>
        <w:t>Name and Title, Printed</w:t>
      </w:r>
      <w:r w:rsidRPr="00E06166">
        <w:rPr>
          <w:rFonts w:eastAsia="Times New Roman" w:cs="Arial"/>
          <w:sz w:val="20"/>
          <w:szCs w:val="20"/>
        </w:rPr>
        <w:tab/>
      </w:r>
      <w:r w:rsidRPr="00E06166">
        <w:rPr>
          <w:rFonts w:eastAsia="Times New Roman" w:cs="Arial"/>
          <w:sz w:val="20"/>
          <w:szCs w:val="20"/>
        </w:rPr>
        <w:tab/>
      </w:r>
      <w:r w:rsidRPr="00E06166">
        <w:rPr>
          <w:rFonts w:eastAsia="Times New Roman" w:cs="Arial"/>
          <w:sz w:val="20"/>
          <w:szCs w:val="20"/>
        </w:rPr>
        <w:tab/>
      </w:r>
      <w:r w:rsidRPr="00E06166">
        <w:rPr>
          <w:rFonts w:eastAsia="Times New Roman" w:cs="Arial"/>
          <w:sz w:val="20"/>
          <w:szCs w:val="20"/>
        </w:rPr>
        <w:tab/>
      </w:r>
      <w:r w:rsidRPr="00E06166">
        <w:rPr>
          <w:rFonts w:eastAsia="Times New Roman" w:cs="Arial"/>
          <w:sz w:val="20"/>
          <w:szCs w:val="20"/>
        </w:rPr>
        <w:tab/>
        <w:t>Name and Title, Printed</w:t>
      </w:r>
    </w:p>
    <w:p w14:paraId="73B80BAB" w14:textId="77777777" w:rsidR="00E06166" w:rsidRPr="00E06166" w:rsidRDefault="00E06166" w:rsidP="00E06166">
      <w:pPr>
        <w:rPr>
          <w:rFonts w:eastAsia="Times New Roman" w:cs="Arial"/>
          <w:sz w:val="20"/>
          <w:szCs w:val="20"/>
        </w:rPr>
      </w:pPr>
    </w:p>
    <w:p w14:paraId="76A48B51" w14:textId="77777777" w:rsidR="00E06166" w:rsidRPr="00E06166" w:rsidRDefault="00E06166" w:rsidP="00E06166">
      <w:pPr>
        <w:rPr>
          <w:rFonts w:eastAsia="Times New Roman" w:cs="Arial"/>
          <w:sz w:val="20"/>
          <w:szCs w:val="20"/>
        </w:rPr>
      </w:pPr>
      <w:r w:rsidRPr="00E06166">
        <w:rPr>
          <w:rFonts w:eastAsia="Times New Roman" w:cs="Arial"/>
          <w:sz w:val="20"/>
          <w:szCs w:val="20"/>
        </w:rPr>
        <w:t>Date: _____________________________</w:t>
      </w:r>
      <w:r w:rsidRPr="00E06166">
        <w:rPr>
          <w:rFonts w:eastAsia="Times New Roman" w:cs="Arial"/>
          <w:sz w:val="20"/>
          <w:szCs w:val="20"/>
        </w:rPr>
        <w:tab/>
      </w:r>
      <w:r w:rsidRPr="00E06166">
        <w:rPr>
          <w:rFonts w:eastAsia="Times New Roman" w:cs="Arial"/>
          <w:sz w:val="20"/>
          <w:szCs w:val="20"/>
        </w:rPr>
        <w:tab/>
        <w:t>Date: ___________________________</w:t>
      </w:r>
    </w:p>
    <w:p w14:paraId="2181875B" w14:textId="77777777" w:rsidR="00E06166" w:rsidRPr="00E06166" w:rsidRDefault="00E06166" w:rsidP="00E06166">
      <w:pPr>
        <w:rPr>
          <w:rFonts w:eastAsia="Times New Roman" w:cs="Arial"/>
          <w:b/>
          <w:sz w:val="20"/>
          <w:szCs w:val="20"/>
        </w:rPr>
      </w:pPr>
    </w:p>
    <w:p w14:paraId="01327B50" w14:textId="77777777" w:rsidR="00E06166" w:rsidRPr="00E06166" w:rsidRDefault="00E06166" w:rsidP="00E06166">
      <w:pPr>
        <w:rPr>
          <w:rFonts w:eastAsia="Times New Roman" w:cs="Arial"/>
          <w:b/>
          <w:sz w:val="20"/>
          <w:szCs w:val="20"/>
        </w:rPr>
      </w:pPr>
      <w:r w:rsidRPr="00E06166">
        <w:rPr>
          <w:rFonts w:eastAsia="Times New Roman" w:cs="Arial"/>
          <w:b/>
          <w:sz w:val="20"/>
          <w:szCs w:val="20"/>
        </w:rPr>
        <w:t xml:space="preserve">Approved by: </w:t>
      </w:r>
      <w:r w:rsidRPr="00E06166">
        <w:rPr>
          <w:rFonts w:eastAsia="Times New Roman" w:cs="Arial"/>
          <w:b/>
          <w:sz w:val="20"/>
          <w:szCs w:val="20"/>
        </w:rPr>
        <w:tab/>
      </w:r>
      <w:r w:rsidRPr="00E06166">
        <w:rPr>
          <w:rFonts w:eastAsia="Times New Roman" w:cs="Arial"/>
          <w:b/>
          <w:sz w:val="20"/>
          <w:szCs w:val="20"/>
        </w:rPr>
        <w:tab/>
      </w:r>
      <w:r w:rsidRPr="00E06166">
        <w:rPr>
          <w:rFonts w:eastAsia="Times New Roman" w:cs="Arial"/>
          <w:b/>
          <w:sz w:val="20"/>
          <w:szCs w:val="20"/>
        </w:rPr>
        <w:tab/>
      </w:r>
      <w:r w:rsidRPr="00E06166">
        <w:rPr>
          <w:rFonts w:eastAsia="Times New Roman" w:cs="Arial"/>
          <w:b/>
          <w:sz w:val="20"/>
          <w:szCs w:val="20"/>
        </w:rPr>
        <w:tab/>
      </w:r>
      <w:r w:rsidRPr="00E06166">
        <w:rPr>
          <w:rFonts w:eastAsia="Times New Roman" w:cs="Arial"/>
          <w:b/>
          <w:sz w:val="20"/>
          <w:szCs w:val="20"/>
        </w:rPr>
        <w:tab/>
      </w:r>
      <w:r w:rsidRPr="00E06166">
        <w:rPr>
          <w:rFonts w:eastAsia="Times New Roman" w:cs="Arial"/>
          <w:b/>
          <w:sz w:val="20"/>
          <w:szCs w:val="20"/>
        </w:rPr>
        <w:tab/>
        <w:t>Approved by:</w:t>
      </w:r>
      <w:r w:rsidRPr="00E06166">
        <w:rPr>
          <w:rFonts w:eastAsia="Times New Roman" w:cs="Arial"/>
          <w:sz w:val="20"/>
          <w:szCs w:val="20"/>
        </w:rPr>
        <w:t xml:space="preserve">    </w:t>
      </w:r>
    </w:p>
    <w:p w14:paraId="08B169F5" w14:textId="77777777" w:rsidR="00E06166" w:rsidRPr="00E06166" w:rsidRDefault="00E06166" w:rsidP="00E06166">
      <w:pPr>
        <w:rPr>
          <w:rFonts w:eastAsia="Times New Roman" w:cs="Arial"/>
          <w:sz w:val="20"/>
          <w:szCs w:val="20"/>
        </w:rPr>
      </w:pPr>
      <w:r w:rsidRPr="00E06166">
        <w:rPr>
          <w:rFonts w:eastAsia="Times New Roman" w:cs="Arial"/>
          <w:sz w:val="20"/>
          <w:szCs w:val="20"/>
        </w:rPr>
        <w:t xml:space="preserve">Indiana Department of Administration </w:t>
      </w:r>
      <w:r w:rsidRPr="00E06166">
        <w:rPr>
          <w:rFonts w:eastAsia="Times New Roman" w:cs="Arial"/>
          <w:sz w:val="20"/>
          <w:szCs w:val="20"/>
        </w:rPr>
        <w:tab/>
      </w:r>
      <w:r w:rsidRPr="00E06166">
        <w:rPr>
          <w:rFonts w:eastAsia="Times New Roman" w:cs="Arial"/>
          <w:sz w:val="20"/>
          <w:szCs w:val="20"/>
        </w:rPr>
        <w:tab/>
      </w:r>
      <w:r w:rsidRPr="00E06166">
        <w:rPr>
          <w:rFonts w:eastAsia="Times New Roman" w:cs="Arial"/>
          <w:sz w:val="20"/>
          <w:szCs w:val="20"/>
        </w:rPr>
        <w:tab/>
        <w:t>State Budget Agency</w:t>
      </w:r>
    </w:p>
    <w:p w14:paraId="193A90D5" w14:textId="77777777" w:rsidR="00E06166" w:rsidRPr="00E06166" w:rsidRDefault="00E06166" w:rsidP="00E06166">
      <w:pPr>
        <w:rPr>
          <w:rFonts w:eastAsia="Times New Roman" w:cs="Arial"/>
          <w:sz w:val="20"/>
          <w:szCs w:val="20"/>
        </w:rPr>
      </w:pPr>
    </w:p>
    <w:p w14:paraId="76D2FC87" w14:textId="77777777" w:rsidR="00E06166" w:rsidRPr="00E06166" w:rsidRDefault="00E06166" w:rsidP="00E06166">
      <w:pPr>
        <w:rPr>
          <w:rFonts w:eastAsia="Times New Roman" w:cs="Arial"/>
          <w:sz w:val="20"/>
          <w:szCs w:val="20"/>
        </w:rPr>
      </w:pPr>
      <w:r w:rsidRPr="00E06166">
        <w:rPr>
          <w:rFonts w:eastAsia="Times New Roman" w:cs="Arial"/>
          <w:sz w:val="20"/>
          <w:szCs w:val="20"/>
        </w:rPr>
        <w:t>By: ________________________________(for)</w:t>
      </w:r>
      <w:r w:rsidRPr="00E06166">
        <w:rPr>
          <w:rFonts w:eastAsia="Times New Roman" w:cs="Arial"/>
          <w:sz w:val="20"/>
          <w:szCs w:val="20"/>
        </w:rPr>
        <w:tab/>
      </w:r>
      <w:r w:rsidRPr="00E06166">
        <w:rPr>
          <w:rFonts w:eastAsia="Times New Roman" w:cs="Arial"/>
          <w:sz w:val="20"/>
          <w:szCs w:val="20"/>
        </w:rPr>
        <w:tab/>
        <w:t>By:  _______________________________ (for)</w:t>
      </w:r>
    </w:p>
    <w:p w14:paraId="172EB1A2" w14:textId="77777777" w:rsidR="00E06166" w:rsidRPr="00E06166" w:rsidRDefault="00E06166" w:rsidP="00E06166">
      <w:pPr>
        <w:rPr>
          <w:rFonts w:eastAsia="Times New Roman" w:cs="Arial"/>
          <w:sz w:val="20"/>
          <w:szCs w:val="20"/>
        </w:rPr>
      </w:pPr>
      <w:r w:rsidRPr="00E06166">
        <w:rPr>
          <w:rFonts w:eastAsia="Times New Roman" w:cs="Arial"/>
          <w:sz w:val="20"/>
          <w:szCs w:val="20"/>
        </w:rPr>
        <w:t>Rebecca Holwerda, Commissioner</w:t>
      </w:r>
      <w:r w:rsidRPr="00E06166">
        <w:rPr>
          <w:rFonts w:eastAsia="Times New Roman" w:cs="Arial"/>
          <w:sz w:val="20"/>
          <w:szCs w:val="20"/>
        </w:rPr>
        <w:tab/>
      </w:r>
      <w:r w:rsidRPr="00E06166">
        <w:rPr>
          <w:rFonts w:eastAsia="Times New Roman" w:cs="Arial"/>
          <w:sz w:val="20"/>
          <w:szCs w:val="20"/>
        </w:rPr>
        <w:tab/>
      </w:r>
      <w:r w:rsidRPr="00E06166">
        <w:rPr>
          <w:rFonts w:eastAsia="Times New Roman" w:cs="Arial"/>
          <w:sz w:val="20"/>
          <w:szCs w:val="20"/>
        </w:rPr>
        <w:tab/>
        <w:t>Zachary Q. Jackson, Director</w:t>
      </w:r>
      <w:r w:rsidRPr="00E06166">
        <w:rPr>
          <w:rFonts w:eastAsia="Times New Roman" w:cs="Arial"/>
          <w:sz w:val="20"/>
          <w:szCs w:val="20"/>
        </w:rPr>
        <w:tab/>
      </w:r>
    </w:p>
    <w:p w14:paraId="756142FB" w14:textId="77777777" w:rsidR="00E06166" w:rsidRPr="00E06166" w:rsidRDefault="00E06166" w:rsidP="00E06166">
      <w:pPr>
        <w:rPr>
          <w:rFonts w:eastAsia="Times New Roman" w:cs="Arial"/>
          <w:sz w:val="20"/>
          <w:szCs w:val="20"/>
        </w:rPr>
      </w:pPr>
    </w:p>
    <w:p w14:paraId="2F537AB1" w14:textId="77777777" w:rsidR="00E06166" w:rsidRPr="00E06166" w:rsidRDefault="00E06166" w:rsidP="00E06166">
      <w:pPr>
        <w:rPr>
          <w:rFonts w:eastAsia="Times New Roman" w:cs="Arial"/>
          <w:sz w:val="20"/>
          <w:szCs w:val="20"/>
        </w:rPr>
      </w:pPr>
      <w:r w:rsidRPr="00E06166">
        <w:rPr>
          <w:rFonts w:eastAsia="Times New Roman" w:cs="Arial"/>
          <w:sz w:val="20"/>
          <w:szCs w:val="20"/>
        </w:rPr>
        <w:t xml:space="preserve">Date: ________________________________ </w:t>
      </w:r>
      <w:r w:rsidRPr="00E06166">
        <w:rPr>
          <w:rFonts w:eastAsia="Times New Roman" w:cs="Arial"/>
          <w:sz w:val="20"/>
          <w:szCs w:val="20"/>
        </w:rPr>
        <w:tab/>
      </w:r>
      <w:r w:rsidRPr="00E06166">
        <w:rPr>
          <w:rFonts w:eastAsia="Times New Roman" w:cs="Arial"/>
          <w:sz w:val="20"/>
          <w:szCs w:val="20"/>
        </w:rPr>
        <w:tab/>
        <w:t>Date: _________________________________</w:t>
      </w:r>
    </w:p>
    <w:p w14:paraId="3096942B" w14:textId="77777777" w:rsidR="00E06166" w:rsidRPr="00E06166" w:rsidRDefault="00E06166" w:rsidP="00E06166">
      <w:pPr>
        <w:rPr>
          <w:rFonts w:eastAsia="Times New Roman" w:cs="Arial"/>
          <w:b/>
          <w:sz w:val="20"/>
          <w:szCs w:val="20"/>
        </w:rPr>
      </w:pPr>
    </w:p>
    <w:p w14:paraId="1BBF147C" w14:textId="77777777" w:rsidR="00E06166" w:rsidRPr="00E06166" w:rsidRDefault="00E06166" w:rsidP="00E06166">
      <w:pPr>
        <w:rPr>
          <w:rFonts w:eastAsia="Times New Roman" w:cs="Arial"/>
          <w:sz w:val="20"/>
          <w:szCs w:val="20"/>
        </w:rPr>
      </w:pPr>
      <w:r w:rsidRPr="00E06166">
        <w:rPr>
          <w:rFonts w:eastAsia="Times New Roman" w:cs="Arial"/>
          <w:b/>
          <w:sz w:val="20"/>
          <w:szCs w:val="20"/>
        </w:rPr>
        <w:t>APPROVED as to Form and Legality:</w:t>
      </w:r>
    </w:p>
    <w:p w14:paraId="0C818AE1" w14:textId="77777777" w:rsidR="00E06166" w:rsidRPr="00E06166" w:rsidRDefault="00E06166" w:rsidP="00E06166">
      <w:pPr>
        <w:rPr>
          <w:rFonts w:eastAsia="Times New Roman" w:cs="Arial"/>
          <w:sz w:val="20"/>
          <w:szCs w:val="20"/>
        </w:rPr>
      </w:pPr>
      <w:r w:rsidRPr="00E06166">
        <w:rPr>
          <w:rFonts w:eastAsia="Times New Roman" w:cs="Arial"/>
          <w:sz w:val="20"/>
          <w:szCs w:val="20"/>
        </w:rPr>
        <w:t>Office of the Attorney General</w:t>
      </w:r>
    </w:p>
    <w:p w14:paraId="60B98532" w14:textId="77777777" w:rsidR="00E06166" w:rsidRPr="00E06166" w:rsidRDefault="00E06166" w:rsidP="00E06166">
      <w:pPr>
        <w:rPr>
          <w:rFonts w:eastAsia="Times New Roman" w:cs="Arial"/>
          <w:sz w:val="20"/>
          <w:szCs w:val="20"/>
        </w:rPr>
      </w:pPr>
    </w:p>
    <w:p w14:paraId="4837B67D" w14:textId="77777777" w:rsidR="00E06166" w:rsidRPr="00E06166" w:rsidRDefault="00E06166" w:rsidP="00E06166">
      <w:pPr>
        <w:rPr>
          <w:rFonts w:eastAsia="Times New Roman" w:cs="Arial"/>
          <w:sz w:val="20"/>
          <w:szCs w:val="20"/>
        </w:rPr>
      </w:pPr>
      <w:r w:rsidRPr="00E06166">
        <w:rPr>
          <w:rFonts w:eastAsia="Times New Roman" w:cs="Arial"/>
          <w:sz w:val="20"/>
          <w:szCs w:val="20"/>
        </w:rPr>
        <w:t>___________________________________(for)</w:t>
      </w:r>
    </w:p>
    <w:p w14:paraId="1C60C5C2" w14:textId="77777777" w:rsidR="00E06166" w:rsidRPr="00E06166" w:rsidRDefault="00E06166" w:rsidP="00E06166">
      <w:pPr>
        <w:rPr>
          <w:rFonts w:eastAsia="Times New Roman" w:cs="Arial"/>
          <w:sz w:val="20"/>
          <w:szCs w:val="20"/>
        </w:rPr>
      </w:pPr>
      <w:r w:rsidRPr="00E06166">
        <w:rPr>
          <w:rFonts w:eastAsia="Times New Roman" w:cs="Arial"/>
          <w:sz w:val="20"/>
          <w:szCs w:val="20"/>
        </w:rPr>
        <w:t xml:space="preserve">Theodore E. </w:t>
      </w:r>
      <w:proofErr w:type="spellStart"/>
      <w:r w:rsidRPr="00E06166">
        <w:rPr>
          <w:rFonts w:eastAsia="Times New Roman" w:cs="Arial"/>
          <w:sz w:val="20"/>
          <w:szCs w:val="20"/>
        </w:rPr>
        <w:t>Rokita</w:t>
      </w:r>
      <w:proofErr w:type="spellEnd"/>
      <w:r w:rsidRPr="00E06166">
        <w:rPr>
          <w:rFonts w:eastAsia="Times New Roman" w:cs="Arial"/>
          <w:sz w:val="20"/>
          <w:szCs w:val="20"/>
        </w:rPr>
        <w:t>, Attorney General</w:t>
      </w:r>
    </w:p>
    <w:p w14:paraId="478F6FFA" w14:textId="77777777" w:rsidR="00E06166" w:rsidRPr="00E06166" w:rsidRDefault="00E06166" w:rsidP="00E06166">
      <w:pPr>
        <w:rPr>
          <w:rFonts w:eastAsia="Times New Roman" w:cs="Arial"/>
          <w:sz w:val="20"/>
          <w:szCs w:val="20"/>
        </w:rPr>
      </w:pPr>
      <w:r w:rsidRPr="00E06166">
        <w:rPr>
          <w:rFonts w:eastAsia="Times New Roman" w:cs="Arial"/>
          <w:sz w:val="20"/>
          <w:szCs w:val="20"/>
        </w:rPr>
        <w:tab/>
      </w:r>
      <w:r w:rsidRPr="00E06166">
        <w:rPr>
          <w:rFonts w:eastAsia="Times New Roman" w:cs="Arial"/>
          <w:sz w:val="20"/>
          <w:szCs w:val="20"/>
        </w:rPr>
        <w:tab/>
      </w:r>
    </w:p>
    <w:p w14:paraId="64C7B51E" w14:textId="0B87F716" w:rsidR="00E06166" w:rsidRDefault="00E06166" w:rsidP="00E06166">
      <w:pPr>
        <w:rPr>
          <w:rFonts w:eastAsia="Times New Roman" w:cs="Arial"/>
          <w:sz w:val="20"/>
          <w:szCs w:val="20"/>
        </w:rPr>
      </w:pPr>
      <w:r w:rsidRPr="00E06166">
        <w:rPr>
          <w:rFonts w:eastAsia="Times New Roman" w:cs="Arial"/>
          <w:sz w:val="20"/>
          <w:szCs w:val="20"/>
        </w:rPr>
        <w:t>Date: _________________________________</w:t>
      </w:r>
      <w:r w:rsidRPr="00E06166">
        <w:rPr>
          <w:rFonts w:eastAsia="Times New Roman" w:cs="Arial"/>
          <w:sz w:val="20"/>
          <w:szCs w:val="20"/>
        </w:rPr>
        <w:tab/>
      </w:r>
    </w:p>
    <w:p w14:paraId="7A1EABB4" w14:textId="4FF180DE" w:rsidR="00F36322" w:rsidRDefault="00F36322" w:rsidP="00E06166">
      <w:pPr>
        <w:rPr>
          <w:rFonts w:eastAsia="Times New Roman" w:cs="Arial"/>
          <w:sz w:val="20"/>
          <w:szCs w:val="20"/>
        </w:rPr>
      </w:pPr>
    </w:p>
    <w:p w14:paraId="1BA0668D" w14:textId="77777777" w:rsidR="00B66248" w:rsidRDefault="00B66248" w:rsidP="00F118D4">
      <w:pPr>
        <w:rPr>
          <w:b/>
        </w:rPr>
      </w:pPr>
    </w:p>
    <w:p w14:paraId="1BA022F4" w14:textId="691D144B" w:rsidR="00F118D4" w:rsidRPr="005C22D4" w:rsidRDefault="00F118D4" w:rsidP="00F118D4">
      <w:pPr>
        <w:rPr>
          <w:b/>
        </w:rPr>
      </w:pPr>
      <w:r w:rsidRPr="005C22D4">
        <w:rPr>
          <w:b/>
        </w:rPr>
        <w:t xml:space="preserve">***DCS reserves the right to modify this sample contract to include any changes to </w:t>
      </w:r>
      <w:r>
        <w:rPr>
          <w:b/>
        </w:rPr>
        <w:t xml:space="preserve">State contracts </w:t>
      </w:r>
      <w:r w:rsidRPr="005C22D4">
        <w:rPr>
          <w:b/>
        </w:rPr>
        <w:t>by the Indiana Department of Administration***</w:t>
      </w:r>
      <w:bookmarkEnd w:id="2"/>
    </w:p>
    <w:sectPr w:rsidR="00F118D4" w:rsidRPr="005C22D4" w:rsidSect="00F118D4">
      <w:headerReference w:type="even" r:id="rId20"/>
      <w:headerReference w:type="default" r:id="rId21"/>
      <w:footerReference w:type="even" r:id="rId22"/>
      <w:footerReference w:type="default" r:id="rId23"/>
      <w:headerReference w:type="first" r:id="rId24"/>
      <w:footerReference w:type="first" r:id="rId25"/>
      <w:pgSz w:w="12240" w:h="15840"/>
      <w:pgMar w:top="660" w:right="1160" w:bottom="280" w:left="10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549C6" w14:textId="77777777" w:rsidR="005676D1" w:rsidRDefault="005676D1">
      <w:r>
        <w:separator/>
      </w:r>
    </w:p>
  </w:endnote>
  <w:endnote w:type="continuationSeparator" w:id="0">
    <w:p w14:paraId="1CC97699" w14:textId="77777777" w:rsidR="005676D1" w:rsidRDefault="00567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CE46E" w14:textId="77777777" w:rsidR="00E52D91" w:rsidRDefault="00E52D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6F9A" w14:textId="77777777" w:rsidR="00D95052" w:rsidRDefault="00D95052">
    <w:pPr>
      <w:pStyle w:val="Footer"/>
      <w:jc w:val="center"/>
    </w:pPr>
    <w:r>
      <w:t xml:space="preserve">Page </w:t>
    </w:r>
    <w:r>
      <w:fldChar w:fldCharType="begin"/>
    </w:r>
    <w:r>
      <w:instrText xml:space="preserve"> PAGE </w:instrText>
    </w:r>
    <w:r>
      <w:fldChar w:fldCharType="separate"/>
    </w:r>
    <w:r w:rsidR="00F6494C">
      <w:rPr>
        <w:noProof/>
      </w:rPr>
      <w:t>26</w:t>
    </w:r>
    <w:r>
      <w:fldChar w:fldCharType="end"/>
    </w:r>
    <w:r>
      <w:t xml:space="preserve"> of </w:t>
    </w:r>
    <w:r>
      <w:rPr>
        <w:noProof/>
      </w:rPr>
      <w:fldChar w:fldCharType="begin"/>
    </w:r>
    <w:r>
      <w:rPr>
        <w:noProof/>
      </w:rPr>
      <w:instrText xml:space="preserve"> NUMPAGES </w:instrText>
    </w:r>
    <w:r>
      <w:rPr>
        <w:noProof/>
      </w:rPr>
      <w:fldChar w:fldCharType="separate"/>
    </w:r>
    <w:r w:rsidR="00F6494C">
      <w:rPr>
        <w:noProof/>
      </w:rPr>
      <w:t>26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723C0" w14:textId="77777777" w:rsidR="00E52D91" w:rsidRDefault="00E52D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078D8" w14:textId="77777777" w:rsidR="005676D1" w:rsidRDefault="005676D1">
      <w:r>
        <w:separator/>
      </w:r>
    </w:p>
  </w:footnote>
  <w:footnote w:type="continuationSeparator" w:id="0">
    <w:p w14:paraId="7A4F9685" w14:textId="77777777" w:rsidR="005676D1" w:rsidRDefault="00567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E93E9" w14:textId="77777777" w:rsidR="00E52D91" w:rsidRDefault="00E52D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1721098"/>
      <w:docPartObj>
        <w:docPartGallery w:val="Watermarks"/>
        <w:docPartUnique/>
      </w:docPartObj>
    </w:sdtPr>
    <w:sdtContent>
      <w:p w14:paraId="6ACDBD3D" w14:textId="2DC69ED6" w:rsidR="00E52D91" w:rsidRDefault="00000000">
        <w:pPr>
          <w:pStyle w:val="Header"/>
        </w:pPr>
        <w:r>
          <w:rPr>
            <w:noProof/>
          </w:rPr>
          <w:pict w14:anchorId="096348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6"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1AE8E" w14:textId="77777777" w:rsidR="00E52D91" w:rsidRDefault="00E52D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1" w15:restartNumberingAfterBreak="0">
    <w:nsid w:val="0C764238"/>
    <w:multiLevelType w:val="hybridMultilevel"/>
    <w:tmpl w:val="F3F6AD1C"/>
    <w:lvl w:ilvl="0" w:tplc="292493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C01423"/>
    <w:multiLevelType w:val="hybridMultilevel"/>
    <w:tmpl w:val="FA3C55D6"/>
    <w:lvl w:ilvl="0" w:tplc="52D64DCC">
      <w:start w:val="1"/>
      <w:numFmt w:val="upp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0D74268"/>
    <w:multiLevelType w:val="hybridMultilevel"/>
    <w:tmpl w:val="3E0833B6"/>
    <w:lvl w:ilvl="0" w:tplc="04090015">
      <w:start w:val="1"/>
      <w:numFmt w:val="upperLetter"/>
      <w:lvlText w:val="%1."/>
      <w:lvlJc w:val="left"/>
      <w:pPr>
        <w:ind w:left="720" w:hanging="360"/>
      </w:pPr>
    </w:lvl>
    <w:lvl w:ilvl="1" w:tplc="35DC9AD0">
      <w:start w:val="1"/>
      <w:numFmt w:val="decimal"/>
      <w:lvlText w:val="(%2)"/>
      <w:lvlJc w:val="left"/>
      <w:pPr>
        <w:ind w:left="1440" w:hanging="360"/>
      </w:pPr>
      <w:rPr>
        <w:rFonts w:ascii="Arial" w:eastAsia="Arial" w:hAnsi="Arial"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360469"/>
    <w:multiLevelType w:val="hybridMultilevel"/>
    <w:tmpl w:val="11568DF4"/>
    <w:lvl w:ilvl="0" w:tplc="577CCC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3081B44"/>
    <w:multiLevelType w:val="hybridMultilevel"/>
    <w:tmpl w:val="90AECB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C26F9D"/>
    <w:multiLevelType w:val="hybridMultilevel"/>
    <w:tmpl w:val="A68A6CB6"/>
    <w:lvl w:ilvl="0" w:tplc="176852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9860DF"/>
    <w:multiLevelType w:val="singleLevel"/>
    <w:tmpl w:val="71D0B802"/>
    <w:lvl w:ilvl="0">
      <w:start w:val="1"/>
      <w:numFmt w:val="decimal"/>
      <w:pStyle w:val="SOIBody1"/>
      <w:lvlText w:val="%1."/>
      <w:lvlJc w:val="left"/>
      <w:pPr>
        <w:ind w:left="648" w:hanging="360"/>
      </w:pPr>
      <w:rPr>
        <w:rFonts w:hint="default"/>
      </w:rPr>
    </w:lvl>
  </w:abstractNum>
  <w:abstractNum w:abstractNumId="8"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9"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10" w15:restartNumberingAfterBreak="0">
    <w:nsid w:val="2BA10BFF"/>
    <w:multiLevelType w:val="hybridMultilevel"/>
    <w:tmpl w:val="B28ADC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DD65B0"/>
    <w:multiLevelType w:val="hybridMultilevel"/>
    <w:tmpl w:val="490E17F0"/>
    <w:lvl w:ilvl="0" w:tplc="04090015">
      <w:start w:val="1"/>
      <w:numFmt w:val="upperLetter"/>
      <w:lvlText w:val="%1."/>
      <w:lvlJc w:val="left"/>
      <w:pPr>
        <w:ind w:left="720" w:hanging="360"/>
      </w:pPr>
      <w:rPr>
        <w:rFonts w:hint="default"/>
      </w:rPr>
    </w:lvl>
    <w:lvl w:ilvl="1" w:tplc="A2ECDBB6">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1D0D52"/>
    <w:multiLevelType w:val="multilevel"/>
    <w:tmpl w:val="F8B0311A"/>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13"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15:restartNumberingAfterBreak="0">
    <w:nsid w:val="33AF090E"/>
    <w:multiLevelType w:val="hybridMultilevel"/>
    <w:tmpl w:val="1E5E52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6535682"/>
    <w:multiLevelType w:val="hybridMultilevel"/>
    <w:tmpl w:val="7974C4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F581F"/>
    <w:multiLevelType w:val="hybridMultilevel"/>
    <w:tmpl w:val="BBD2133A"/>
    <w:lvl w:ilvl="0" w:tplc="EB7C7818">
      <w:start w:val="1"/>
      <w:numFmt w:val="decimal"/>
      <w:lvlText w:val="(%1)"/>
      <w:lvlJc w:val="left"/>
      <w:pPr>
        <w:ind w:left="1000" w:hanging="360"/>
        <w:jc w:val="right"/>
      </w:pPr>
      <w:rPr>
        <w:rFonts w:ascii="Arial" w:eastAsia="Arial" w:hAnsi="Arial" w:hint="default"/>
        <w:sz w:val="24"/>
        <w:szCs w:val="24"/>
      </w:rPr>
    </w:lvl>
    <w:lvl w:ilvl="1" w:tplc="A4304684">
      <w:start w:val="1"/>
      <w:numFmt w:val="bullet"/>
      <w:lvlText w:val="•"/>
      <w:lvlJc w:val="left"/>
      <w:pPr>
        <w:ind w:left="1902" w:hanging="360"/>
      </w:pPr>
      <w:rPr>
        <w:rFonts w:hint="default"/>
      </w:rPr>
    </w:lvl>
    <w:lvl w:ilvl="2" w:tplc="A448E854">
      <w:start w:val="1"/>
      <w:numFmt w:val="bullet"/>
      <w:lvlText w:val="•"/>
      <w:lvlJc w:val="left"/>
      <w:pPr>
        <w:ind w:left="2804" w:hanging="360"/>
      </w:pPr>
      <w:rPr>
        <w:rFonts w:hint="default"/>
      </w:rPr>
    </w:lvl>
    <w:lvl w:ilvl="3" w:tplc="600C4A70">
      <w:start w:val="1"/>
      <w:numFmt w:val="bullet"/>
      <w:lvlText w:val="•"/>
      <w:lvlJc w:val="left"/>
      <w:pPr>
        <w:ind w:left="3706" w:hanging="360"/>
      </w:pPr>
      <w:rPr>
        <w:rFonts w:hint="default"/>
      </w:rPr>
    </w:lvl>
    <w:lvl w:ilvl="4" w:tplc="1D5813D0">
      <w:start w:val="1"/>
      <w:numFmt w:val="bullet"/>
      <w:lvlText w:val="•"/>
      <w:lvlJc w:val="left"/>
      <w:pPr>
        <w:ind w:left="4608" w:hanging="360"/>
      </w:pPr>
      <w:rPr>
        <w:rFonts w:hint="default"/>
      </w:rPr>
    </w:lvl>
    <w:lvl w:ilvl="5" w:tplc="8004B056">
      <w:start w:val="1"/>
      <w:numFmt w:val="bullet"/>
      <w:lvlText w:val="•"/>
      <w:lvlJc w:val="left"/>
      <w:pPr>
        <w:ind w:left="5510" w:hanging="360"/>
      </w:pPr>
      <w:rPr>
        <w:rFonts w:hint="default"/>
      </w:rPr>
    </w:lvl>
    <w:lvl w:ilvl="6" w:tplc="86AE508E">
      <w:start w:val="1"/>
      <w:numFmt w:val="bullet"/>
      <w:lvlText w:val="•"/>
      <w:lvlJc w:val="left"/>
      <w:pPr>
        <w:ind w:left="6412" w:hanging="360"/>
      </w:pPr>
      <w:rPr>
        <w:rFonts w:hint="default"/>
      </w:rPr>
    </w:lvl>
    <w:lvl w:ilvl="7" w:tplc="E11A4728">
      <w:start w:val="1"/>
      <w:numFmt w:val="bullet"/>
      <w:lvlText w:val="•"/>
      <w:lvlJc w:val="left"/>
      <w:pPr>
        <w:ind w:left="7314" w:hanging="360"/>
      </w:pPr>
      <w:rPr>
        <w:rFonts w:hint="default"/>
      </w:rPr>
    </w:lvl>
    <w:lvl w:ilvl="8" w:tplc="50007900">
      <w:start w:val="1"/>
      <w:numFmt w:val="bullet"/>
      <w:lvlText w:val="•"/>
      <w:lvlJc w:val="left"/>
      <w:pPr>
        <w:ind w:left="8216" w:hanging="360"/>
      </w:pPr>
      <w:rPr>
        <w:rFonts w:hint="default"/>
      </w:rPr>
    </w:lvl>
  </w:abstractNum>
  <w:abstractNum w:abstractNumId="17" w15:restartNumberingAfterBreak="0">
    <w:nsid w:val="3EBC74BB"/>
    <w:multiLevelType w:val="hybridMultilevel"/>
    <w:tmpl w:val="FA1C9A2A"/>
    <w:lvl w:ilvl="0" w:tplc="3D320B4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5A6A7B"/>
    <w:multiLevelType w:val="hybridMultilevel"/>
    <w:tmpl w:val="5C64F5E8"/>
    <w:lvl w:ilvl="0" w:tplc="8A4611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1D018D0"/>
    <w:multiLevelType w:val="hybridMultilevel"/>
    <w:tmpl w:val="34306BDA"/>
    <w:lvl w:ilvl="0" w:tplc="0DB2B140">
      <w:start w:val="1"/>
      <w:numFmt w:val="decimal"/>
      <w:lvlText w:val="(%1)"/>
      <w:lvlJc w:val="left"/>
      <w:pPr>
        <w:ind w:left="1000" w:hanging="360"/>
      </w:pPr>
      <w:rPr>
        <w:rFonts w:ascii="Arial" w:eastAsia="Arial" w:hAnsi="Arial" w:hint="default"/>
        <w:sz w:val="24"/>
        <w:szCs w:val="24"/>
      </w:rPr>
    </w:lvl>
    <w:lvl w:ilvl="1" w:tplc="62C24BD2">
      <w:start w:val="1"/>
      <w:numFmt w:val="bullet"/>
      <w:lvlText w:val="•"/>
      <w:lvlJc w:val="left"/>
      <w:pPr>
        <w:ind w:left="1902" w:hanging="360"/>
      </w:pPr>
      <w:rPr>
        <w:rFonts w:hint="default"/>
      </w:rPr>
    </w:lvl>
    <w:lvl w:ilvl="2" w:tplc="24AEB28C">
      <w:start w:val="1"/>
      <w:numFmt w:val="bullet"/>
      <w:lvlText w:val="•"/>
      <w:lvlJc w:val="left"/>
      <w:pPr>
        <w:ind w:left="2804" w:hanging="360"/>
      </w:pPr>
      <w:rPr>
        <w:rFonts w:hint="default"/>
      </w:rPr>
    </w:lvl>
    <w:lvl w:ilvl="3" w:tplc="53E853E0">
      <w:start w:val="1"/>
      <w:numFmt w:val="bullet"/>
      <w:lvlText w:val="•"/>
      <w:lvlJc w:val="left"/>
      <w:pPr>
        <w:ind w:left="3706" w:hanging="360"/>
      </w:pPr>
      <w:rPr>
        <w:rFonts w:hint="default"/>
      </w:rPr>
    </w:lvl>
    <w:lvl w:ilvl="4" w:tplc="2F2E87EA">
      <w:start w:val="1"/>
      <w:numFmt w:val="bullet"/>
      <w:lvlText w:val="•"/>
      <w:lvlJc w:val="left"/>
      <w:pPr>
        <w:ind w:left="4608" w:hanging="360"/>
      </w:pPr>
      <w:rPr>
        <w:rFonts w:hint="default"/>
      </w:rPr>
    </w:lvl>
    <w:lvl w:ilvl="5" w:tplc="A9C475F6">
      <w:start w:val="1"/>
      <w:numFmt w:val="bullet"/>
      <w:lvlText w:val="•"/>
      <w:lvlJc w:val="left"/>
      <w:pPr>
        <w:ind w:left="5510" w:hanging="360"/>
      </w:pPr>
      <w:rPr>
        <w:rFonts w:hint="default"/>
      </w:rPr>
    </w:lvl>
    <w:lvl w:ilvl="6" w:tplc="EDBCD59A">
      <w:start w:val="1"/>
      <w:numFmt w:val="bullet"/>
      <w:lvlText w:val="•"/>
      <w:lvlJc w:val="left"/>
      <w:pPr>
        <w:ind w:left="6412" w:hanging="360"/>
      </w:pPr>
      <w:rPr>
        <w:rFonts w:hint="default"/>
      </w:rPr>
    </w:lvl>
    <w:lvl w:ilvl="7" w:tplc="004A84DC">
      <w:start w:val="1"/>
      <w:numFmt w:val="bullet"/>
      <w:lvlText w:val="•"/>
      <w:lvlJc w:val="left"/>
      <w:pPr>
        <w:ind w:left="7314" w:hanging="360"/>
      </w:pPr>
      <w:rPr>
        <w:rFonts w:hint="default"/>
      </w:rPr>
    </w:lvl>
    <w:lvl w:ilvl="8" w:tplc="4A04CFD4">
      <w:start w:val="1"/>
      <w:numFmt w:val="bullet"/>
      <w:lvlText w:val="•"/>
      <w:lvlJc w:val="left"/>
      <w:pPr>
        <w:ind w:left="8216" w:hanging="360"/>
      </w:pPr>
      <w:rPr>
        <w:rFonts w:hint="default"/>
      </w:rPr>
    </w:lvl>
  </w:abstractNum>
  <w:abstractNum w:abstractNumId="20"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21" w15:restartNumberingAfterBreak="0">
    <w:nsid w:val="43321CFC"/>
    <w:multiLevelType w:val="hybridMultilevel"/>
    <w:tmpl w:val="EF10F19A"/>
    <w:lvl w:ilvl="0" w:tplc="32960C5E">
      <w:start w:val="1"/>
      <w:numFmt w:val="decimal"/>
      <w:lvlText w:val="(%1)"/>
      <w:lvlJc w:val="left"/>
      <w:pPr>
        <w:ind w:left="1440" w:hanging="360"/>
      </w:pPr>
      <w:rPr>
        <w:rFonts w:hint="default"/>
        <w:u w:val="singl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6BC5B2A"/>
    <w:multiLevelType w:val="hybridMultilevel"/>
    <w:tmpl w:val="5EBA9324"/>
    <w:lvl w:ilvl="0" w:tplc="5106CA26">
      <w:start w:val="1"/>
      <w:numFmt w:val="upperRoman"/>
      <w:lvlText w:val="%1."/>
      <w:lvlJc w:val="left"/>
      <w:pPr>
        <w:ind w:left="4161" w:hanging="203"/>
        <w:jc w:val="right"/>
      </w:pPr>
      <w:rPr>
        <w:rFonts w:ascii="Arial" w:eastAsia="Arial" w:hAnsi="Arial" w:hint="default"/>
        <w:b/>
        <w:bCs/>
        <w:sz w:val="24"/>
        <w:szCs w:val="24"/>
      </w:rPr>
    </w:lvl>
    <w:lvl w:ilvl="1" w:tplc="AC641E4C">
      <w:start w:val="1"/>
      <w:numFmt w:val="bullet"/>
      <w:lvlText w:val="•"/>
      <w:lvlJc w:val="left"/>
      <w:pPr>
        <w:ind w:left="4747" w:hanging="203"/>
      </w:pPr>
      <w:rPr>
        <w:rFonts w:hint="default"/>
      </w:rPr>
    </w:lvl>
    <w:lvl w:ilvl="2" w:tplc="BEF2EC70">
      <w:start w:val="1"/>
      <w:numFmt w:val="bullet"/>
      <w:lvlText w:val="•"/>
      <w:lvlJc w:val="left"/>
      <w:pPr>
        <w:ind w:left="5333" w:hanging="203"/>
      </w:pPr>
      <w:rPr>
        <w:rFonts w:hint="default"/>
      </w:rPr>
    </w:lvl>
    <w:lvl w:ilvl="3" w:tplc="21CCE664">
      <w:start w:val="1"/>
      <w:numFmt w:val="bullet"/>
      <w:lvlText w:val="•"/>
      <w:lvlJc w:val="left"/>
      <w:pPr>
        <w:ind w:left="5919" w:hanging="203"/>
      </w:pPr>
      <w:rPr>
        <w:rFonts w:hint="default"/>
      </w:rPr>
    </w:lvl>
    <w:lvl w:ilvl="4" w:tplc="4628CD02">
      <w:start w:val="1"/>
      <w:numFmt w:val="bullet"/>
      <w:lvlText w:val="•"/>
      <w:lvlJc w:val="left"/>
      <w:pPr>
        <w:ind w:left="6504" w:hanging="203"/>
      </w:pPr>
      <w:rPr>
        <w:rFonts w:hint="default"/>
      </w:rPr>
    </w:lvl>
    <w:lvl w:ilvl="5" w:tplc="7C263B10">
      <w:start w:val="1"/>
      <w:numFmt w:val="bullet"/>
      <w:lvlText w:val="•"/>
      <w:lvlJc w:val="left"/>
      <w:pPr>
        <w:ind w:left="7090" w:hanging="203"/>
      </w:pPr>
      <w:rPr>
        <w:rFonts w:hint="default"/>
      </w:rPr>
    </w:lvl>
    <w:lvl w:ilvl="6" w:tplc="6436ED90">
      <w:start w:val="1"/>
      <w:numFmt w:val="bullet"/>
      <w:lvlText w:val="•"/>
      <w:lvlJc w:val="left"/>
      <w:pPr>
        <w:ind w:left="7676" w:hanging="203"/>
      </w:pPr>
      <w:rPr>
        <w:rFonts w:hint="default"/>
      </w:rPr>
    </w:lvl>
    <w:lvl w:ilvl="7" w:tplc="3C088DC0">
      <w:start w:val="1"/>
      <w:numFmt w:val="bullet"/>
      <w:lvlText w:val="•"/>
      <w:lvlJc w:val="left"/>
      <w:pPr>
        <w:ind w:left="8262" w:hanging="203"/>
      </w:pPr>
      <w:rPr>
        <w:rFonts w:hint="default"/>
      </w:rPr>
    </w:lvl>
    <w:lvl w:ilvl="8" w:tplc="706EAA4E">
      <w:start w:val="1"/>
      <w:numFmt w:val="bullet"/>
      <w:lvlText w:val="•"/>
      <w:lvlJc w:val="left"/>
      <w:pPr>
        <w:ind w:left="8848" w:hanging="203"/>
      </w:pPr>
      <w:rPr>
        <w:rFonts w:hint="default"/>
      </w:rPr>
    </w:lvl>
  </w:abstractNum>
  <w:abstractNum w:abstractNumId="23" w15:restartNumberingAfterBreak="0">
    <w:nsid w:val="47FA7B81"/>
    <w:multiLevelType w:val="multilevel"/>
    <w:tmpl w:val="3028C05A"/>
    <w:lvl w:ilvl="0">
      <w:start w:val="1"/>
      <w:numFmt w:val="none"/>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24" w15:restartNumberingAfterBreak="0">
    <w:nsid w:val="48DF507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DBE2C31"/>
    <w:multiLevelType w:val="hybridMultilevel"/>
    <w:tmpl w:val="6BE21D80"/>
    <w:lvl w:ilvl="0" w:tplc="12BAA918">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0BD77E9"/>
    <w:multiLevelType w:val="hybridMultilevel"/>
    <w:tmpl w:val="2F60BDD4"/>
    <w:lvl w:ilvl="0" w:tplc="32960C5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0177FA"/>
    <w:multiLevelType w:val="hybridMultilevel"/>
    <w:tmpl w:val="757A4B8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30"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79726488">
    <w:abstractNumId w:val="30"/>
  </w:num>
  <w:num w:numId="2" w16cid:durableId="1657802843">
    <w:abstractNumId w:val="23"/>
  </w:num>
  <w:num w:numId="3" w16cid:durableId="1342387884">
    <w:abstractNumId w:val="29"/>
  </w:num>
  <w:num w:numId="4" w16cid:durableId="947662178">
    <w:abstractNumId w:val="0"/>
  </w:num>
  <w:num w:numId="5" w16cid:durableId="1131510345">
    <w:abstractNumId w:val="12"/>
  </w:num>
  <w:num w:numId="6" w16cid:durableId="413934447">
    <w:abstractNumId w:val="20"/>
  </w:num>
  <w:num w:numId="7" w16cid:durableId="601498786">
    <w:abstractNumId w:val="13"/>
  </w:num>
  <w:num w:numId="8" w16cid:durableId="341516047">
    <w:abstractNumId w:val="7"/>
  </w:num>
  <w:num w:numId="9" w16cid:durableId="20404987">
    <w:abstractNumId w:val="26"/>
  </w:num>
  <w:num w:numId="10" w16cid:durableId="820269751">
    <w:abstractNumId w:val="10"/>
  </w:num>
  <w:num w:numId="11" w16cid:durableId="288167017">
    <w:abstractNumId w:val="28"/>
  </w:num>
  <w:num w:numId="12" w16cid:durableId="691030526">
    <w:abstractNumId w:val="24"/>
  </w:num>
  <w:num w:numId="13" w16cid:durableId="721638680">
    <w:abstractNumId w:val="3"/>
  </w:num>
  <w:num w:numId="14" w16cid:durableId="667364964">
    <w:abstractNumId w:val="18"/>
  </w:num>
  <w:num w:numId="15" w16cid:durableId="418983171">
    <w:abstractNumId w:val="5"/>
  </w:num>
  <w:num w:numId="16" w16cid:durableId="1404133999">
    <w:abstractNumId w:val="2"/>
  </w:num>
  <w:num w:numId="17" w16cid:durableId="1058240173">
    <w:abstractNumId w:val="6"/>
  </w:num>
  <w:num w:numId="18" w16cid:durableId="2091542911">
    <w:abstractNumId w:val="21"/>
  </w:num>
  <w:num w:numId="19" w16cid:durableId="1294671189">
    <w:abstractNumId w:val="1"/>
  </w:num>
  <w:num w:numId="20" w16cid:durableId="1302343215">
    <w:abstractNumId w:val="17"/>
  </w:num>
  <w:num w:numId="21" w16cid:durableId="179206251">
    <w:abstractNumId w:val="15"/>
  </w:num>
  <w:num w:numId="22" w16cid:durableId="1319458498">
    <w:abstractNumId w:val="16"/>
  </w:num>
  <w:num w:numId="23" w16cid:durableId="1456294132">
    <w:abstractNumId w:val="19"/>
  </w:num>
  <w:num w:numId="24" w16cid:durableId="685980380">
    <w:abstractNumId w:val="22"/>
  </w:num>
  <w:num w:numId="25" w16cid:durableId="1388796025">
    <w:abstractNumId w:val="11"/>
  </w:num>
  <w:num w:numId="26" w16cid:durableId="1561087475">
    <w:abstractNumId w:val="27"/>
  </w:num>
  <w:num w:numId="27" w16cid:durableId="668171626">
    <w:abstractNumId w:val="4"/>
  </w:num>
  <w:num w:numId="28" w16cid:durableId="1555192021">
    <w:abstractNumId w:val="14"/>
  </w:num>
  <w:num w:numId="29" w16cid:durableId="1361322249">
    <w:abstractNumId w:val="9"/>
  </w:num>
  <w:num w:numId="30" w16cid:durableId="1563369100">
    <w:abstractNumId w:val="8"/>
  </w:num>
  <w:num w:numId="31" w16cid:durableId="199671500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35C"/>
    <w:rsid w:val="00001693"/>
    <w:rsid w:val="00005D63"/>
    <w:rsid w:val="00020DD3"/>
    <w:rsid w:val="00023DD3"/>
    <w:rsid w:val="0002596E"/>
    <w:rsid w:val="00027820"/>
    <w:rsid w:val="00042D0E"/>
    <w:rsid w:val="0007287A"/>
    <w:rsid w:val="000767EF"/>
    <w:rsid w:val="000B759D"/>
    <w:rsid w:val="000F7333"/>
    <w:rsid w:val="00111194"/>
    <w:rsid w:val="001151A0"/>
    <w:rsid w:val="00132512"/>
    <w:rsid w:val="00146A51"/>
    <w:rsid w:val="00156840"/>
    <w:rsid w:val="00162254"/>
    <w:rsid w:val="0016378D"/>
    <w:rsid w:val="001650CA"/>
    <w:rsid w:val="0017412B"/>
    <w:rsid w:val="00176CAF"/>
    <w:rsid w:val="001819EE"/>
    <w:rsid w:val="0019777B"/>
    <w:rsid w:val="001A42FE"/>
    <w:rsid w:val="001C16D9"/>
    <w:rsid w:val="001C31FE"/>
    <w:rsid w:val="001C55B7"/>
    <w:rsid w:val="001D5C5D"/>
    <w:rsid w:val="001E5D80"/>
    <w:rsid w:val="001F2006"/>
    <w:rsid w:val="001F4E3C"/>
    <w:rsid w:val="001F64D9"/>
    <w:rsid w:val="001F65DA"/>
    <w:rsid w:val="002028CC"/>
    <w:rsid w:val="002066D5"/>
    <w:rsid w:val="00210E47"/>
    <w:rsid w:val="00223F24"/>
    <w:rsid w:val="00231A3C"/>
    <w:rsid w:val="00233C5D"/>
    <w:rsid w:val="00233FA8"/>
    <w:rsid w:val="0023717B"/>
    <w:rsid w:val="00245299"/>
    <w:rsid w:val="002661F7"/>
    <w:rsid w:val="00271826"/>
    <w:rsid w:val="00282B31"/>
    <w:rsid w:val="0029582E"/>
    <w:rsid w:val="002B55D2"/>
    <w:rsid w:val="002D05EB"/>
    <w:rsid w:val="002E3149"/>
    <w:rsid w:val="002F0DAD"/>
    <w:rsid w:val="002F5FDB"/>
    <w:rsid w:val="002F6E79"/>
    <w:rsid w:val="003049DC"/>
    <w:rsid w:val="00326D37"/>
    <w:rsid w:val="0037183E"/>
    <w:rsid w:val="003803BF"/>
    <w:rsid w:val="00380B62"/>
    <w:rsid w:val="0038102A"/>
    <w:rsid w:val="003841FE"/>
    <w:rsid w:val="00384928"/>
    <w:rsid w:val="00391F59"/>
    <w:rsid w:val="00393E18"/>
    <w:rsid w:val="003C314D"/>
    <w:rsid w:val="003C349F"/>
    <w:rsid w:val="00403742"/>
    <w:rsid w:val="00403C05"/>
    <w:rsid w:val="004226B6"/>
    <w:rsid w:val="00425A37"/>
    <w:rsid w:val="00436984"/>
    <w:rsid w:val="00446A3F"/>
    <w:rsid w:val="004647BF"/>
    <w:rsid w:val="0046635B"/>
    <w:rsid w:val="00475C4F"/>
    <w:rsid w:val="004806E3"/>
    <w:rsid w:val="00482A04"/>
    <w:rsid w:val="004832EF"/>
    <w:rsid w:val="0049096D"/>
    <w:rsid w:val="0049273A"/>
    <w:rsid w:val="004B640E"/>
    <w:rsid w:val="004C2C8A"/>
    <w:rsid w:val="004D276B"/>
    <w:rsid w:val="004F60D2"/>
    <w:rsid w:val="004F7349"/>
    <w:rsid w:val="005014BC"/>
    <w:rsid w:val="00505483"/>
    <w:rsid w:val="00522BFE"/>
    <w:rsid w:val="00533EB2"/>
    <w:rsid w:val="00543DBA"/>
    <w:rsid w:val="005556EB"/>
    <w:rsid w:val="00557B07"/>
    <w:rsid w:val="005676D1"/>
    <w:rsid w:val="005714E3"/>
    <w:rsid w:val="00583626"/>
    <w:rsid w:val="00583C27"/>
    <w:rsid w:val="005863C7"/>
    <w:rsid w:val="005921D0"/>
    <w:rsid w:val="00594A3D"/>
    <w:rsid w:val="00595F81"/>
    <w:rsid w:val="00597577"/>
    <w:rsid w:val="005B06E2"/>
    <w:rsid w:val="005E43BB"/>
    <w:rsid w:val="005F1104"/>
    <w:rsid w:val="006010D7"/>
    <w:rsid w:val="006014D2"/>
    <w:rsid w:val="00615399"/>
    <w:rsid w:val="006216AA"/>
    <w:rsid w:val="00626265"/>
    <w:rsid w:val="006512A2"/>
    <w:rsid w:val="006514B2"/>
    <w:rsid w:val="00657543"/>
    <w:rsid w:val="00673151"/>
    <w:rsid w:val="006C72EB"/>
    <w:rsid w:val="006D03F2"/>
    <w:rsid w:val="006D13D1"/>
    <w:rsid w:val="006D2809"/>
    <w:rsid w:val="006D60EB"/>
    <w:rsid w:val="006E40D1"/>
    <w:rsid w:val="006F406A"/>
    <w:rsid w:val="006F5445"/>
    <w:rsid w:val="007441CE"/>
    <w:rsid w:val="00755867"/>
    <w:rsid w:val="00770829"/>
    <w:rsid w:val="00772DF0"/>
    <w:rsid w:val="00795ECF"/>
    <w:rsid w:val="007A3A58"/>
    <w:rsid w:val="007A4D9E"/>
    <w:rsid w:val="007B1644"/>
    <w:rsid w:val="007C003B"/>
    <w:rsid w:val="007C1DE6"/>
    <w:rsid w:val="007C5555"/>
    <w:rsid w:val="007C7DED"/>
    <w:rsid w:val="007E0ECA"/>
    <w:rsid w:val="007F19DC"/>
    <w:rsid w:val="0080053D"/>
    <w:rsid w:val="0081021A"/>
    <w:rsid w:val="0081194F"/>
    <w:rsid w:val="008179AB"/>
    <w:rsid w:val="00825691"/>
    <w:rsid w:val="008541E8"/>
    <w:rsid w:val="008543B0"/>
    <w:rsid w:val="00855BCB"/>
    <w:rsid w:val="0085785E"/>
    <w:rsid w:val="008621A5"/>
    <w:rsid w:val="008627CB"/>
    <w:rsid w:val="00882AC5"/>
    <w:rsid w:val="00884898"/>
    <w:rsid w:val="008A3F88"/>
    <w:rsid w:val="008B5D89"/>
    <w:rsid w:val="008C7201"/>
    <w:rsid w:val="008D3E61"/>
    <w:rsid w:val="008E2ED9"/>
    <w:rsid w:val="008F1383"/>
    <w:rsid w:val="00902416"/>
    <w:rsid w:val="00923C93"/>
    <w:rsid w:val="009276CA"/>
    <w:rsid w:val="00941506"/>
    <w:rsid w:val="00942120"/>
    <w:rsid w:val="0097596C"/>
    <w:rsid w:val="0098047C"/>
    <w:rsid w:val="00992DEF"/>
    <w:rsid w:val="009A725E"/>
    <w:rsid w:val="009A73EF"/>
    <w:rsid w:val="009E1E29"/>
    <w:rsid w:val="00A05E72"/>
    <w:rsid w:val="00A24265"/>
    <w:rsid w:val="00A33982"/>
    <w:rsid w:val="00A365FF"/>
    <w:rsid w:val="00A37BAA"/>
    <w:rsid w:val="00A432C3"/>
    <w:rsid w:val="00A46197"/>
    <w:rsid w:val="00A71A87"/>
    <w:rsid w:val="00A734BC"/>
    <w:rsid w:val="00A91263"/>
    <w:rsid w:val="00A968CE"/>
    <w:rsid w:val="00AA0756"/>
    <w:rsid w:val="00AA2746"/>
    <w:rsid w:val="00AA58D9"/>
    <w:rsid w:val="00AA647F"/>
    <w:rsid w:val="00AB655D"/>
    <w:rsid w:val="00AB784A"/>
    <w:rsid w:val="00AC78F8"/>
    <w:rsid w:val="00AD6E4A"/>
    <w:rsid w:val="00AD6ED6"/>
    <w:rsid w:val="00AE06AD"/>
    <w:rsid w:val="00AE512A"/>
    <w:rsid w:val="00AF3F5C"/>
    <w:rsid w:val="00B0162D"/>
    <w:rsid w:val="00B0470C"/>
    <w:rsid w:val="00B1063A"/>
    <w:rsid w:val="00B6450B"/>
    <w:rsid w:val="00B66248"/>
    <w:rsid w:val="00B90100"/>
    <w:rsid w:val="00B95AF5"/>
    <w:rsid w:val="00B97A8D"/>
    <w:rsid w:val="00BB1BBE"/>
    <w:rsid w:val="00BD0750"/>
    <w:rsid w:val="00BD3F75"/>
    <w:rsid w:val="00BE3953"/>
    <w:rsid w:val="00BE7A76"/>
    <w:rsid w:val="00C017B5"/>
    <w:rsid w:val="00C046CA"/>
    <w:rsid w:val="00C1424E"/>
    <w:rsid w:val="00C22884"/>
    <w:rsid w:val="00C24542"/>
    <w:rsid w:val="00C274AA"/>
    <w:rsid w:val="00C349B2"/>
    <w:rsid w:val="00C35E31"/>
    <w:rsid w:val="00C460C8"/>
    <w:rsid w:val="00C60A59"/>
    <w:rsid w:val="00C74EAC"/>
    <w:rsid w:val="00C76F9A"/>
    <w:rsid w:val="00C82C65"/>
    <w:rsid w:val="00C8321D"/>
    <w:rsid w:val="00C9492B"/>
    <w:rsid w:val="00C951D9"/>
    <w:rsid w:val="00C97F97"/>
    <w:rsid w:val="00CA339B"/>
    <w:rsid w:val="00CB088D"/>
    <w:rsid w:val="00CB352C"/>
    <w:rsid w:val="00CB4D96"/>
    <w:rsid w:val="00CC5593"/>
    <w:rsid w:val="00CD625B"/>
    <w:rsid w:val="00D01552"/>
    <w:rsid w:val="00D16BFE"/>
    <w:rsid w:val="00D31910"/>
    <w:rsid w:val="00D348CF"/>
    <w:rsid w:val="00D53D97"/>
    <w:rsid w:val="00D65B0A"/>
    <w:rsid w:val="00D72410"/>
    <w:rsid w:val="00D8135C"/>
    <w:rsid w:val="00D840B3"/>
    <w:rsid w:val="00D91C23"/>
    <w:rsid w:val="00D95052"/>
    <w:rsid w:val="00DC60DB"/>
    <w:rsid w:val="00DE2C29"/>
    <w:rsid w:val="00DE7A47"/>
    <w:rsid w:val="00DF0872"/>
    <w:rsid w:val="00E00FB3"/>
    <w:rsid w:val="00E06166"/>
    <w:rsid w:val="00E23D56"/>
    <w:rsid w:val="00E2593B"/>
    <w:rsid w:val="00E3371B"/>
    <w:rsid w:val="00E369E5"/>
    <w:rsid w:val="00E425E8"/>
    <w:rsid w:val="00E52D91"/>
    <w:rsid w:val="00E53AC5"/>
    <w:rsid w:val="00E60D0F"/>
    <w:rsid w:val="00E61C7E"/>
    <w:rsid w:val="00E63EEF"/>
    <w:rsid w:val="00E7275B"/>
    <w:rsid w:val="00EA04B0"/>
    <w:rsid w:val="00EA22F8"/>
    <w:rsid w:val="00EB41BE"/>
    <w:rsid w:val="00ED34B8"/>
    <w:rsid w:val="00EF4B1C"/>
    <w:rsid w:val="00F00335"/>
    <w:rsid w:val="00F04B17"/>
    <w:rsid w:val="00F118D4"/>
    <w:rsid w:val="00F203C0"/>
    <w:rsid w:val="00F257F0"/>
    <w:rsid w:val="00F36322"/>
    <w:rsid w:val="00F6494C"/>
    <w:rsid w:val="00F74CC3"/>
    <w:rsid w:val="00F77CBA"/>
    <w:rsid w:val="00F8384D"/>
    <w:rsid w:val="00F94420"/>
    <w:rsid w:val="00F962DF"/>
    <w:rsid w:val="00FA01AB"/>
    <w:rsid w:val="00FA4572"/>
    <w:rsid w:val="00FA6B4C"/>
    <w:rsid w:val="00FB40E7"/>
    <w:rsid w:val="00FB7338"/>
    <w:rsid w:val="00FC56DA"/>
    <w:rsid w:val="00FF44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8F91BF"/>
  <w15:docId w15:val="{1234C26B-38B6-4437-B6A3-F8C50637D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35C"/>
    <w:pPr>
      <w:spacing w:after="0" w:line="240" w:lineRule="auto"/>
    </w:pPr>
    <w:rPr>
      <w:rFonts w:ascii="Arial" w:eastAsia="MS Mincho" w:hAnsi="Arial" w:cs="Times New Roman"/>
      <w:sz w:val="24"/>
      <w:szCs w:val="24"/>
      <w:lang w:eastAsia="ja-JP"/>
    </w:rPr>
  </w:style>
  <w:style w:type="paragraph" w:styleId="Heading1">
    <w:name w:val="heading 1"/>
    <w:basedOn w:val="Normal"/>
    <w:next w:val="Normal"/>
    <w:link w:val="Heading1Char"/>
    <w:autoRedefine/>
    <w:uiPriority w:val="1"/>
    <w:qFormat/>
    <w:rsid w:val="00D8135C"/>
    <w:pPr>
      <w:keepNext/>
      <w:spacing w:before="240"/>
      <w:outlineLvl w:val="0"/>
    </w:pPr>
    <w:rPr>
      <w:rFonts w:cs="Arial"/>
      <w:b/>
      <w:bCs/>
      <w:kern w:val="32"/>
      <w:szCs w:val="32"/>
    </w:rPr>
  </w:style>
  <w:style w:type="paragraph" w:styleId="Heading2">
    <w:name w:val="heading 2"/>
    <w:basedOn w:val="Normal"/>
    <w:next w:val="Normal"/>
    <w:link w:val="Heading2Char"/>
    <w:autoRedefine/>
    <w:qFormat/>
    <w:rsid w:val="00D8135C"/>
    <w:pPr>
      <w:keepNext/>
      <w:numPr>
        <w:ilvl w:val="1"/>
        <w:numId w:val="1"/>
      </w:numPr>
      <w:outlineLvl w:val="1"/>
    </w:pPr>
    <w:rPr>
      <w:rFonts w:cs="Arial"/>
      <w:b/>
      <w:bCs/>
      <w:i/>
      <w:iCs/>
      <w:szCs w:val="28"/>
    </w:rPr>
  </w:style>
  <w:style w:type="paragraph" w:styleId="Heading3">
    <w:name w:val="heading 3"/>
    <w:basedOn w:val="Normal"/>
    <w:next w:val="Normal"/>
    <w:link w:val="Heading3Char"/>
    <w:autoRedefine/>
    <w:qFormat/>
    <w:rsid w:val="00D8135C"/>
    <w:pPr>
      <w:keepNext/>
      <w:numPr>
        <w:ilvl w:val="2"/>
        <w:numId w:val="1"/>
      </w:numPr>
      <w:outlineLvl w:val="2"/>
    </w:pPr>
    <w:rPr>
      <w:rFonts w:cs="Arial"/>
      <w:b/>
      <w:bCs/>
      <w:szCs w:val="26"/>
    </w:rPr>
  </w:style>
  <w:style w:type="paragraph" w:styleId="Heading4">
    <w:name w:val="heading 4"/>
    <w:basedOn w:val="Normal"/>
    <w:next w:val="Normal"/>
    <w:link w:val="Heading4Char"/>
    <w:autoRedefine/>
    <w:qFormat/>
    <w:rsid w:val="00D8135C"/>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rsid w:val="00D8135C"/>
    <w:rPr>
      <w:rFonts w:ascii="Arial" w:eastAsia="MS Mincho" w:hAnsi="Arial" w:cs="Arial"/>
      <w:b/>
      <w:bCs/>
      <w:kern w:val="32"/>
      <w:sz w:val="24"/>
      <w:szCs w:val="32"/>
      <w:lang w:eastAsia="ja-JP"/>
    </w:rPr>
  </w:style>
  <w:style w:type="character" w:customStyle="1" w:styleId="Heading2Char">
    <w:name w:val="Heading 2 Char"/>
    <w:basedOn w:val="DefaultParagraphFont"/>
    <w:link w:val="Heading2"/>
    <w:rsid w:val="00D8135C"/>
    <w:rPr>
      <w:rFonts w:ascii="Arial" w:eastAsia="MS Mincho" w:hAnsi="Arial" w:cs="Arial"/>
      <w:b/>
      <w:bCs/>
      <w:i/>
      <w:iCs/>
      <w:sz w:val="24"/>
      <w:szCs w:val="28"/>
      <w:lang w:eastAsia="ja-JP"/>
    </w:rPr>
  </w:style>
  <w:style w:type="character" w:customStyle="1" w:styleId="Heading3Char">
    <w:name w:val="Heading 3 Char"/>
    <w:basedOn w:val="DefaultParagraphFont"/>
    <w:link w:val="Heading3"/>
    <w:rsid w:val="00D8135C"/>
    <w:rPr>
      <w:rFonts w:ascii="Arial" w:eastAsia="MS Mincho" w:hAnsi="Arial" w:cs="Arial"/>
      <w:b/>
      <w:bCs/>
      <w:sz w:val="24"/>
      <w:szCs w:val="26"/>
      <w:lang w:eastAsia="ja-JP"/>
    </w:rPr>
  </w:style>
  <w:style w:type="character" w:customStyle="1" w:styleId="Heading4Char">
    <w:name w:val="Heading 4 Char"/>
    <w:basedOn w:val="DefaultParagraphFont"/>
    <w:link w:val="Heading4"/>
    <w:rsid w:val="00D8135C"/>
    <w:rPr>
      <w:rFonts w:ascii="Arial" w:eastAsia="MS Mincho" w:hAnsi="Arial" w:cs="Times New Roman"/>
      <w:b/>
      <w:bCs/>
      <w:sz w:val="24"/>
      <w:szCs w:val="28"/>
      <w:lang w:eastAsia="ja-JP"/>
    </w:rPr>
  </w:style>
  <w:style w:type="paragraph" w:customStyle="1" w:styleId="Heading1Body">
    <w:name w:val="Heading1_Body"/>
    <w:basedOn w:val="Heading1"/>
    <w:autoRedefine/>
    <w:rsid w:val="00D8135C"/>
    <w:pPr>
      <w:spacing w:before="0"/>
      <w:ind w:left="432"/>
    </w:pPr>
    <w:rPr>
      <w:rFonts w:ascii="Times New Roman" w:hAnsi="Times New Roman"/>
      <w:b w:val="0"/>
      <w:sz w:val="20"/>
    </w:rPr>
  </w:style>
  <w:style w:type="paragraph" w:customStyle="1" w:styleId="Heading2Body">
    <w:name w:val="Heading2_Body"/>
    <w:basedOn w:val="Heading2"/>
    <w:autoRedefine/>
    <w:rsid w:val="00D8135C"/>
    <w:pPr>
      <w:numPr>
        <w:ilvl w:val="0"/>
        <w:numId w:val="0"/>
      </w:numPr>
      <w:ind w:left="720"/>
    </w:pPr>
    <w:rPr>
      <w:b w:val="0"/>
      <w:i w:val="0"/>
      <w:sz w:val="20"/>
    </w:rPr>
  </w:style>
  <w:style w:type="paragraph" w:customStyle="1" w:styleId="Heading3Body">
    <w:name w:val="Heading3_Body"/>
    <w:basedOn w:val="Heading3"/>
    <w:autoRedefine/>
    <w:rsid w:val="00D8135C"/>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D8135C"/>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D8135C"/>
    <w:pPr>
      <w:numPr>
        <w:numId w:val="9"/>
      </w:numPr>
    </w:pPr>
  </w:style>
  <w:style w:type="paragraph" w:customStyle="1" w:styleId="PSBody1">
    <w:name w:val="PSBody1"/>
    <w:autoRedefine/>
    <w:rsid w:val="00D8135C"/>
    <w:pPr>
      <w:spacing w:before="240" w:after="0" w:line="240" w:lineRule="auto"/>
      <w:contextualSpacing/>
    </w:pPr>
    <w:rPr>
      <w:rFonts w:ascii="Arial" w:eastAsia="MS Mincho" w:hAnsi="Arial" w:cs="Arial"/>
      <w:bCs/>
      <w:sz w:val="20"/>
      <w:szCs w:val="26"/>
      <w:lang w:eastAsia="ja-JP"/>
    </w:rPr>
  </w:style>
  <w:style w:type="paragraph" w:customStyle="1" w:styleId="PSUnnumHeading">
    <w:name w:val="PSUnnumHeading"/>
    <w:autoRedefine/>
    <w:rsid w:val="00271826"/>
    <w:pPr>
      <w:numPr>
        <w:numId w:val="5"/>
      </w:numPr>
      <w:spacing w:after="120" w:line="240" w:lineRule="auto"/>
      <w:jc w:val="center"/>
    </w:pPr>
    <w:rPr>
      <w:rFonts w:ascii="Arial" w:eastAsia="MS Mincho" w:hAnsi="Arial" w:cs="Times New Roman"/>
      <w:b/>
      <w:sz w:val="24"/>
      <w:szCs w:val="21"/>
      <w:lang w:eastAsia="ja-JP"/>
    </w:rPr>
  </w:style>
  <w:style w:type="paragraph" w:customStyle="1" w:styleId="PSBody2">
    <w:name w:val="PSBody2"/>
    <w:autoRedefine/>
    <w:rsid w:val="00AB784A"/>
    <w:pPr>
      <w:spacing w:after="0" w:line="240" w:lineRule="auto"/>
    </w:pPr>
    <w:rPr>
      <w:rFonts w:ascii="Arial" w:eastAsia="MS Mincho" w:hAnsi="Arial" w:cs="Arial"/>
      <w:bCs/>
      <w:sz w:val="20"/>
      <w:szCs w:val="26"/>
      <w:lang w:eastAsia="ja-JP"/>
    </w:rPr>
  </w:style>
  <w:style w:type="paragraph" w:customStyle="1" w:styleId="PSBody3">
    <w:name w:val="PSBody3"/>
    <w:autoRedefine/>
    <w:rsid w:val="00D8135C"/>
    <w:pPr>
      <w:numPr>
        <w:numId w:val="3"/>
      </w:numPr>
      <w:spacing w:after="0" w:line="240" w:lineRule="auto"/>
      <w:outlineLvl w:val="2"/>
    </w:pPr>
    <w:rPr>
      <w:rFonts w:ascii="Arial" w:eastAsia="MS Mincho" w:hAnsi="Arial" w:cs="Arial"/>
      <w:bCs/>
      <w:sz w:val="20"/>
      <w:szCs w:val="26"/>
      <w:lang w:eastAsia="ja-JP"/>
    </w:rPr>
  </w:style>
  <w:style w:type="paragraph" w:customStyle="1" w:styleId="PSBullet1">
    <w:name w:val="PSBullet1"/>
    <w:basedOn w:val="Normal"/>
    <w:autoRedefine/>
    <w:rsid w:val="00D8135C"/>
    <w:pPr>
      <w:numPr>
        <w:numId w:val="4"/>
      </w:numPr>
      <w:ind w:left="1224"/>
    </w:pPr>
  </w:style>
  <w:style w:type="paragraph" w:customStyle="1" w:styleId="PSCustomClause">
    <w:name w:val="PSCustomClause"/>
    <w:autoRedefine/>
    <w:rsid w:val="00D8135C"/>
    <w:pPr>
      <w:numPr>
        <w:numId w:val="6"/>
      </w:numPr>
      <w:spacing w:before="120" w:after="120" w:line="240" w:lineRule="auto"/>
    </w:pPr>
    <w:rPr>
      <w:rFonts w:ascii="Times New Roman" w:eastAsia="MS Mincho" w:hAnsi="Times New Roman" w:cs="Times New Roman"/>
      <w:sz w:val="20"/>
      <w:szCs w:val="24"/>
      <w:lang w:eastAsia="ja-JP"/>
    </w:rPr>
  </w:style>
  <w:style w:type="paragraph" w:styleId="Title">
    <w:name w:val="Title"/>
    <w:basedOn w:val="Normal"/>
    <w:link w:val="TitleChar"/>
    <w:qFormat/>
    <w:rsid w:val="00D8135C"/>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D8135C"/>
    <w:rPr>
      <w:rFonts w:ascii="Arial" w:eastAsia="MS Mincho" w:hAnsi="Arial" w:cs="Arial"/>
      <w:b/>
      <w:bCs/>
      <w:kern w:val="28"/>
      <w:sz w:val="32"/>
      <w:szCs w:val="32"/>
      <w:lang w:eastAsia="ja-JP"/>
    </w:rPr>
  </w:style>
  <w:style w:type="paragraph" w:styleId="PlainText">
    <w:name w:val="Plain Text"/>
    <w:basedOn w:val="Normal"/>
    <w:link w:val="PlainTextChar"/>
    <w:rsid w:val="00D8135C"/>
    <w:rPr>
      <w:rFonts w:ascii="Courier New" w:hAnsi="Courier New" w:cs="Courier New"/>
      <w:szCs w:val="20"/>
    </w:rPr>
  </w:style>
  <w:style w:type="character" w:customStyle="1" w:styleId="PlainTextChar">
    <w:name w:val="Plain Text Char"/>
    <w:basedOn w:val="DefaultParagraphFont"/>
    <w:link w:val="PlainText"/>
    <w:rsid w:val="00D8135C"/>
    <w:rPr>
      <w:rFonts w:ascii="Courier New" w:eastAsia="MS Mincho" w:hAnsi="Courier New" w:cs="Courier New"/>
      <w:sz w:val="24"/>
      <w:szCs w:val="20"/>
      <w:lang w:eastAsia="ja-JP"/>
    </w:rPr>
  </w:style>
  <w:style w:type="paragraph" w:styleId="TOC1">
    <w:name w:val="toc 1"/>
    <w:basedOn w:val="Normal"/>
    <w:next w:val="Normal"/>
    <w:autoRedefine/>
    <w:semiHidden/>
    <w:rsid w:val="00D8135C"/>
  </w:style>
  <w:style w:type="paragraph" w:customStyle="1" w:styleId="PSNumHeading2">
    <w:name w:val="PSNumHeading2"/>
    <w:basedOn w:val="PSNumHeading"/>
    <w:autoRedefine/>
    <w:rsid w:val="00D8135C"/>
    <w:rPr>
      <w:b w:val="0"/>
      <w:sz w:val="20"/>
    </w:rPr>
  </w:style>
  <w:style w:type="paragraph" w:customStyle="1" w:styleId="SOIBody1">
    <w:name w:val="SOIBody1"/>
    <w:basedOn w:val="PSBody1"/>
    <w:next w:val="Normal"/>
    <w:autoRedefine/>
    <w:qFormat/>
    <w:rsid w:val="00D8135C"/>
    <w:pPr>
      <w:widowControl w:val="0"/>
      <w:numPr>
        <w:ilvl w:val="1"/>
        <w:numId w:val="8"/>
      </w:numPr>
      <w:ind w:left="1440"/>
      <w:contextualSpacing w:val="0"/>
      <w:outlineLvl w:val="1"/>
    </w:pPr>
  </w:style>
  <w:style w:type="paragraph" w:customStyle="1" w:styleId="SOIBody2">
    <w:name w:val="SOIBody2"/>
    <w:basedOn w:val="SOIBody1"/>
    <w:autoRedefine/>
    <w:qFormat/>
    <w:rsid w:val="00D8135C"/>
    <w:pPr>
      <w:numPr>
        <w:ilvl w:val="0"/>
      </w:numPr>
      <w:ind w:left="1958" w:hanging="518"/>
    </w:pPr>
    <w:rPr>
      <w:vanish/>
    </w:rPr>
  </w:style>
  <w:style w:type="paragraph" w:customStyle="1" w:styleId="SoiBody5">
    <w:name w:val="SoiBody5"/>
    <w:basedOn w:val="SOIBody2"/>
    <w:autoRedefine/>
    <w:rsid w:val="00855BCB"/>
    <w:pPr>
      <w:numPr>
        <w:numId w:val="0"/>
      </w:numPr>
      <w:spacing w:before="160" w:after="120"/>
      <w:ind w:left="360" w:hanging="360"/>
      <w:jc w:val="center"/>
    </w:pPr>
  </w:style>
  <w:style w:type="paragraph" w:styleId="Header">
    <w:name w:val="header"/>
    <w:basedOn w:val="Normal"/>
    <w:link w:val="HeaderChar"/>
    <w:rsid w:val="00D8135C"/>
    <w:pPr>
      <w:tabs>
        <w:tab w:val="center" w:pos="4320"/>
        <w:tab w:val="right" w:pos="8640"/>
      </w:tabs>
    </w:pPr>
  </w:style>
  <w:style w:type="character" w:customStyle="1" w:styleId="HeaderChar">
    <w:name w:val="Header Char"/>
    <w:basedOn w:val="DefaultParagraphFont"/>
    <w:link w:val="Header"/>
    <w:rsid w:val="00D8135C"/>
    <w:rPr>
      <w:rFonts w:ascii="Arial" w:eastAsia="MS Mincho" w:hAnsi="Arial" w:cs="Times New Roman"/>
      <w:sz w:val="24"/>
      <w:szCs w:val="24"/>
      <w:lang w:eastAsia="ja-JP"/>
    </w:rPr>
  </w:style>
  <w:style w:type="paragraph" w:styleId="Footer">
    <w:name w:val="footer"/>
    <w:basedOn w:val="Normal"/>
    <w:link w:val="FooterChar"/>
    <w:rsid w:val="00D8135C"/>
    <w:pPr>
      <w:tabs>
        <w:tab w:val="center" w:pos="4320"/>
        <w:tab w:val="right" w:pos="8640"/>
      </w:tabs>
    </w:pPr>
  </w:style>
  <w:style w:type="character" w:customStyle="1" w:styleId="FooterChar">
    <w:name w:val="Footer Char"/>
    <w:basedOn w:val="DefaultParagraphFont"/>
    <w:link w:val="Footer"/>
    <w:rsid w:val="00D8135C"/>
    <w:rPr>
      <w:rFonts w:ascii="Arial" w:eastAsia="MS Mincho" w:hAnsi="Arial" w:cs="Times New Roman"/>
      <w:sz w:val="24"/>
      <w:szCs w:val="24"/>
      <w:lang w:eastAsia="ja-JP"/>
    </w:rPr>
  </w:style>
  <w:style w:type="paragraph" w:customStyle="1" w:styleId="SoiBody6">
    <w:name w:val="SoiBody6"/>
    <w:basedOn w:val="SoiBody5"/>
    <w:autoRedefine/>
    <w:rsid w:val="00D8135C"/>
    <w:pPr>
      <w:spacing w:before="0" w:after="0"/>
    </w:pPr>
  </w:style>
  <w:style w:type="paragraph" w:styleId="BalloonText">
    <w:name w:val="Balloon Text"/>
    <w:basedOn w:val="Normal"/>
    <w:link w:val="BalloonTextChar"/>
    <w:uiPriority w:val="99"/>
    <w:rsid w:val="00D8135C"/>
    <w:rPr>
      <w:rFonts w:ascii="Tahoma" w:hAnsi="Tahoma" w:cs="Tahoma"/>
      <w:sz w:val="16"/>
      <w:szCs w:val="16"/>
    </w:rPr>
  </w:style>
  <w:style w:type="character" w:customStyle="1" w:styleId="BalloonTextChar">
    <w:name w:val="Balloon Text Char"/>
    <w:basedOn w:val="DefaultParagraphFont"/>
    <w:link w:val="BalloonText"/>
    <w:uiPriority w:val="99"/>
    <w:rsid w:val="00D8135C"/>
    <w:rPr>
      <w:rFonts w:ascii="Tahoma" w:eastAsia="MS Mincho" w:hAnsi="Tahoma" w:cs="Tahoma"/>
      <w:sz w:val="16"/>
      <w:szCs w:val="16"/>
      <w:lang w:eastAsia="ja-JP"/>
    </w:rPr>
  </w:style>
  <w:style w:type="character" w:styleId="Emphasis">
    <w:name w:val="Emphasis"/>
    <w:basedOn w:val="DefaultParagraphFont"/>
    <w:qFormat/>
    <w:rsid w:val="00D8135C"/>
    <w:rPr>
      <w:i/>
      <w:iCs/>
    </w:rPr>
  </w:style>
  <w:style w:type="numbering" w:customStyle="1" w:styleId="PeopleSoftContracts">
    <w:name w:val="PeopleSoft Contracts"/>
    <w:uiPriority w:val="99"/>
    <w:rsid w:val="00D8135C"/>
    <w:pPr>
      <w:numPr>
        <w:numId w:val="7"/>
      </w:numPr>
    </w:pPr>
  </w:style>
  <w:style w:type="paragraph" w:styleId="ListParagraph">
    <w:name w:val="List Paragraph"/>
    <w:basedOn w:val="Normal"/>
    <w:uiPriority w:val="34"/>
    <w:qFormat/>
    <w:rsid w:val="00D8135C"/>
    <w:pPr>
      <w:spacing w:after="120"/>
      <w:ind w:left="720"/>
    </w:pPr>
    <w:rPr>
      <w:sz w:val="20"/>
    </w:rPr>
  </w:style>
  <w:style w:type="paragraph" w:customStyle="1" w:styleId="SoiBody9">
    <w:name w:val="SoiBody9"/>
    <w:basedOn w:val="BodyText"/>
    <w:qFormat/>
    <w:rsid w:val="00D8135C"/>
    <w:pPr>
      <w:spacing w:after="0"/>
      <w:ind w:left="1296"/>
      <w:contextualSpacing/>
    </w:pPr>
  </w:style>
  <w:style w:type="paragraph" w:styleId="BodyText">
    <w:name w:val="Body Text"/>
    <w:basedOn w:val="Normal"/>
    <w:link w:val="BodyTextChar"/>
    <w:uiPriority w:val="1"/>
    <w:qFormat/>
    <w:rsid w:val="00D8135C"/>
    <w:pPr>
      <w:spacing w:after="120"/>
    </w:pPr>
  </w:style>
  <w:style w:type="character" w:customStyle="1" w:styleId="BodyTextChar">
    <w:name w:val="Body Text Char"/>
    <w:basedOn w:val="DefaultParagraphFont"/>
    <w:link w:val="BodyText"/>
    <w:rsid w:val="00D8135C"/>
    <w:rPr>
      <w:rFonts w:ascii="Arial" w:eastAsia="MS Mincho" w:hAnsi="Arial" w:cs="Times New Roman"/>
      <w:sz w:val="24"/>
      <w:szCs w:val="24"/>
      <w:lang w:eastAsia="ja-JP"/>
    </w:rPr>
  </w:style>
  <w:style w:type="character" w:styleId="Hyperlink">
    <w:name w:val="Hyperlink"/>
    <w:uiPriority w:val="99"/>
    <w:rsid w:val="00D8135C"/>
    <w:rPr>
      <w:color w:val="0000FF"/>
      <w:u w:val="single"/>
    </w:rPr>
  </w:style>
  <w:style w:type="character" w:styleId="Strong">
    <w:name w:val="Strong"/>
    <w:qFormat/>
    <w:rsid w:val="00D8135C"/>
    <w:rPr>
      <w:b/>
      <w:bCs/>
    </w:rPr>
  </w:style>
  <w:style w:type="paragraph" w:styleId="NormalWeb">
    <w:name w:val="Normal (Web)"/>
    <w:basedOn w:val="Normal"/>
    <w:rsid w:val="00D8135C"/>
    <w:pPr>
      <w:spacing w:before="80"/>
      <w:ind w:left="115" w:right="130"/>
    </w:pPr>
    <w:rPr>
      <w:rFonts w:eastAsia="Times New Roman" w:cs="Arial"/>
      <w:lang w:eastAsia="en-US"/>
    </w:rPr>
  </w:style>
  <w:style w:type="paragraph" w:styleId="NoSpacing">
    <w:name w:val="No Spacing"/>
    <w:uiPriority w:val="1"/>
    <w:qFormat/>
    <w:rsid w:val="00D8135C"/>
    <w:pPr>
      <w:spacing w:after="0" w:line="240" w:lineRule="auto"/>
    </w:pPr>
  </w:style>
  <w:style w:type="table" w:styleId="TableGrid">
    <w:name w:val="Table Grid"/>
    <w:uiPriority w:val="59"/>
    <w:rsid w:val="00D81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CommentReference">
    <w:name w:val="annotation reference"/>
    <w:basedOn w:val="DefaultParagraphFont"/>
    <w:uiPriority w:val="99"/>
    <w:semiHidden/>
    <w:unhideWhenUsed/>
    <w:rsid w:val="00023DD3"/>
    <w:rPr>
      <w:sz w:val="16"/>
      <w:szCs w:val="16"/>
    </w:rPr>
  </w:style>
  <w:style w:type="paragraph" w:styleId="CommentText">
    <w:name w:val="annotation text"/>
    <w:basedOn w:val="Normal"/>
    <w:link w:val="CommentTextChar"/>
    <w:uiPriority w:val="99"/>
    <w:semiHidden/>
    <w:unhideWhenUsed/>
    <w:rsid w:val="00023DD3"/>
    <w:rPr>
      <w:sz w:val="20"/>
      <w:szCs w:val="20"/>
    </w:rPr>
  </w:style>
  <w:style w:type="character" w:customStyle="1" w:styleId="CommentTextChar">
    <w:name w:val="Comment Text Char"/>
    <w:basedOn w:val="DefaultParagraphFont"/>
    <w:link w:val="CommentText"/>
    <w:uiPriority w:val="99"/>
    <w:semiHidden/>
    <w:rsid w:val="00023DD3"/>
    <w:rPr>
      <w:rFonts w:ascii="Arial" w:eastAsia="MS Mincho" w:hAnsi="Arial"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023DD3"/>
    <w:rPr>
      <w:b/>
      <w:bCs/>
    </w:rPr>
  </w:style>
  <w:style w:type="character" w:customStyle="1" w:styleId="CommentSubjectChar">
    <w:name w:val="Comment Subject Char"/>
    <w:basedOn w:val="CommentTextChar"/>
    <w:link w:val="CommentSubject"/>
    <w:uiPriority w:val="99"/>
    <w:semiHidden/>
    <w:rsid w:val="00023DD3"/>
    <w:rPr>
      <w:rFonts w:ascii="Arial" w:eastAsia="MS Mincho" w:hAnsi="Arial" w:cs="Times New Roman"/>
      <w:b/>
      <w:bCs/>
      <w:sz w:val="20"/>
      <w:szCs w:val="20"/>
      <w:lang w:eastAsia="ja-JP"/>
    </w:rPr>
  </w:style>
  <w:style w:type="paragraph" w:customStyle="1" w:styleId="TableParagraph">
    <w:name w:val="Table Paragraph"/>
    <w:basedOn w:val="Normal"/>
    <w:uiPriority w:val="1"/>
    <w:qFormat/>
    <w:rsid w:val="007A3A58"/>
    <w:pPr>
      <w:widowControl w:val="0"/>
    </w:pPr>
    <w:rPr>
      <w:rFonts w:asciiTheme="minorHAnsi" w:eastAsiaTheme="minorHAnsi" w:hAnsiTheme="minorHAnsi" w:cstheme="minorBidi"/>
      <w:sz w:val="22"/>
      <w:szCs w:val="22"/>
      <w:lang w:eastAsia="en-US"/>
    </w:rPr>
  </w:style>
  <w:style w:type="paragraph" w:styleId="Revision">
    <w:name w:val="Revision"/>
    <w:hidden/>
    <w:uiPriority w:val="99"/>
    <w:semiHidden/>
    <w:rsid w:val="00855BCB"/>
    <w:pPr>
      <w:spacing w:after="0" w:line="240" w:lineRule="auto"/>
    </w:pPr>
    <w:rPr>
      <w:rFonts w:ascii="Arial" w:eastAsia="MS Mincho" w:hAnsi="Arial" w:cs="Times New Roman"/>
      <w:sz w:val="24"/>
      <w:szCs w:val="24"/>
      <w:lang w:eastAsia="ja-JP"/>
    </w:rPr>
  </w:style>
  <w:style w:type="character" w:styleId="UnresolvedMention">
    <w:name w:val="Unresolved Mention"/>
    <w:basedOn w:val="DefaultParagraphFont"/>
    <w:uiPriority w:val="99"/>
    <w:semiHidden/>
    <w:unhideWhenUsed/>
    <w:rsid w:val="00EF4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dianaveteranspreference@idoa.IN.gov" TargetMode="External"/><Relationship Id="rId18" Type="http://schemas.openxmlformats.org/officeDocument/2006/relationships/hyperlink" Target="http://www.in.gov/idoa/mwbe/payaudit.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hyperlink" Target="mailto:MWBECompliance@idoa.IN.gov"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dianaVeteransPreference@idoa.IN.gov"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in.gov/iot/2394.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gov/idoa/mwbe/payaudit.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b5066c-6899-482b-9ea0-5145f9da9989" xsi:nil="true"/>
    <lcf76f155ced4ddcb4097134ff3c332f xmlns="9ff52bab-dfd0-456e-a5e8-efa12013f1d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FFFA1B6C136C246AB0E6D24155CAC2F" ma:contentTypeVersion="10" ma:contentTypeDescription="Create a new document." ma:contentTypeScope="" ma:versionID="5617406179f05bb10a08063f51807f6f">
  <xsd:schema xmlns:xsd="http://www.w3.org/2001/XMLSchema" xmlns:xs="http://www.w3.org/2001/XMLSchema" xmlns:p="http://schemas.microsoft.com/office/2006/metadata/properties" xmlns:ns2="9ff52bab-dfd0-456e-a5e8-efa12013f1dd" xmlns:ns3="ddb5066c-6899-482b-9ea0-5145f9da9989" targetNamespace="http://schemas.microsoft.com/office/2006/metadata/properties" ma:root="true" ma:fieldsID="b9fd851c34bbaa88289f011ccb3fd4b3" ns2:_="" ns3:_="">
    <xsd:import namespace="9ff52bab-dfd0-456e-a5e8-efa12013f1dd"/>
    <xsd:import namespace="ddb5066c-6899-482b-9ea0-5145f9da99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52bab-dfd0-456e-a5e8-efa12013f1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db5066c-6899-482b-9ea0-5145f9da998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af7ba90-e86f-420e-a0f1-ed2984677215}" ma:internalName="TaxCatchAll" ma:showField="CatchAllData" ma:web="20b4feec-0889-43e4-bed6-7416d0d905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7734E9-6DEA-41E3-8851-26DE95B524A0}">
  <ds:schemaRefs>
    <ds:schemaRef ds:uri="http://schemas.microsoft.com/sharepoint/v3/contenttype/forms"/>
  </ds:schemaRefs>
</ds:datastoreItem>
</file>

<file path=customXml/itemProps2.xml><?xml version="1.0" encoding="utf-8"?>
<ds:datastoreItem xmlns:ds="http://schemas.openxmlformats.org/officeDocument/2006/customXml" ds:itemID="{02619814-5A3F-4E1E-B1E0-164B93AE3E84}">
  <ds:schemaRefs>
    <ds:schemaRef ds:uri="http://schemas.microsoft.com/office/2006/metadata/properties"/>
    <ds:schemaRef ds:uri="http://schemas.microsoft.com/office/infopath/2007/PartnerControls"/>
    <ds:schemaRef ds:uri="ddb5066c-6899-482b-9ea0-5145f9da9989"/>
    <ds:schemaRef ds:uri="9ff52bab-dfd0-456e-a5e8-efa12013f1dd"/>
  </ds:schemaRefs>
</ds:datastoreItem>
</file>

<file path=customXml/itemProps3.xml><?xml version="1.0" encoding="utf-8"?>
<ds:datastoreItem xmlns:ds="http://schemas.openxmlformats.org/officeDocument/2006/customXml" ds:itemID="{7DEF86B6-DFCD-444E-AE5A-739B719CEB66}">
  <ds:schemaRefs>
    <ds:schemaRef ds:uri="http://schemas.openxmlformats.org/officeDocument/2006/bibliography"/>
  </ds:schemaRefs>
</ds:datastoreItem>
</file>

<file path=customXml/itemProps4.xml><?xml version="1.0" encoding="utf-8"?>
<ds:datastoreItem xmlns:ds="http://schemas.openxmlformats.org/officeDocument/2006/customXml" ds:itemID="{3A9C4B87-16FE-4C8A-A56E-05B98C78C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52bab-dfd0-456e-a5e8-efa12013f1dd"/>
    <ds:schemaRef ds:uri="ddb5066c-6899-482b-9ea0-5145f9d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15275</Words>
  <Characters>87071</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102142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Russell, Maxine</dc:creator>
  <cp:lastModifiedBy>Sturm, Michael N</cp:lastModifiedBy>
  <cp:revision>2</cp:revision>
  <dcterms:created xsi:type="dcterms:W3CDTF">2023-02-02T18:00:00Z</dcterms:created>
  <dcterms:modified xsi:type="dcterms:W3CDTF">2023-02-02T18:00:00Z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0x0101006FFFA1B6C136C246AB0E6D24155CAC2F</vt:lpwstr>
  </property>
  <property fmtid="{D5CDD505-2E9C-101B-9397-08002B2CF9AE}" pid="3" name="Order">
    <vt:r8>100</vt:r8>
  </property>
</Properties>
</file>